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0E7C1FA8" w14:textId="1EB5D629" w:rsidR="008C21BB" w:rsidRDefault="007B2B33" w:rsidP="008C21BB">
      <w:pPr>
        <w:pStyle w:val="DCAHeader"/>
      </w:pPr>
      <w:r>
        <w:t>Year</w:t>
      </w:r>
      <w:r w:rsidR="00FC26CE">
        <w:t>8</w:t>
      </w:r>
      <w:r>
        <w:t xml:space="preserve"> </w:t>
      </w:r>
      <w:r w:rsidR="008C21BB">
        <w:t xml:space="preserve">Long Term Plan </w:t>
      </w:r>
      <w:r w:rsidR="004606A7">
        <w:t xml:space="preserve">- </w:t>
      </w:r>
      <w:r w:rsidR="008C21BB">
        <w:t>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p w14:paraId="5DAB6C7B" w14:textId="77777777" w:rsidR="008C21BB" w:rsidRDefault="008C21BB" w:rsidP="008C21BB">
      <w:pPr>
        <w:pStyle w:val="DCAText"/>
      </w:pP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61"/>
        <w:gridCol w:w="1131"/>
        <w:gridCol w:w="1132"/>
        <w:gridCol w:w="1131"/>
        <w:gridCol w:w="1368"/>
        <w:gridCol w:w="1131"/>
        <w:gridCol w:w="1132"/>
        <w:gridCol w:w="1131"/>
        <w:gridCol w:w="1132"/>
        <w:gridCol w:w="1131"/>
        <w:gridCol w:w="1132"/>
        <w:gridCol w:w="1132"/>
      </w:tblGrid>
      <w:tr w:rsidR="00B22223" w:rsidRPr="00253AE9" w14:paraId="4FF34FE7" w14:textId="77777777" w:rsidTr="29263C7C">
        <w:trPr>
          <w:trHeight w:val="21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29263C7C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29263C7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1</w:t>
            </w:r>
          </w:p>
          <w:p w14:paraId="55753188" w14:textId="77777777" w:rsidR="00B22223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2E86E9AE" w:rsidR="00A57485" w:rsidRPr="00253AE9" w:rsidRDefault="00A57485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Year 7 Only Wednesday </w:t>
            </w:r>
          </w:p>
        </w:tc>
        <w:tc>
          <w:tcPr>
            <w:tcW w:w="1161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vAlign w:val="center"/>
          </w:tcPr>
          <w:p w14:paraId="0D0B940D" w14:textId="3E58CB38" w:rsidR="00B22223" w:rsidRPr="00253AE9" w:rsidRDefault="593978D2" w:rsidP="00B22223">
            <w:pPr>
              <w:pStyle w:val="DCATableText"/>
              <w:spacing w:before="0" w:after="0" w:line="240" w:lineRule="auto"/>
              <w:jc w:val="left"/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13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77777777" w:rsidR="00B22223" w:rsidRDefault="00B22223" w:rsidP="00B22223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691D3FDC" w14:textId="4B805FCE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E4615C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  <w:t> </w:t>
            </w:r>
          </w:p>
          <w:p w14:paraId="19A8444D" w14:textId="3F35171B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253AE9" w:rsidRDefault="17674981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</w:pPr>
            <w:r>
              <w:rPr>
                <w:sz w:val="15"/>
                <w:szCs w:val="15"/>
              </w:rPr>
              <w:t>Term 2</w:t>
            </w:r>
          </w:p>
          <w:p w14:paraId="60061E4C" w14:textId="033E4682" w:rsidR="00B22223" w:rsidRPr="00253AE9" w:rsidRDefault="1C6C3DDB" w:rsidP="00B22223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="52B9EACC" w:rsidRPr="0DDBE93D">
              <w:rPr>
                <w:sz w:val="15"/>
                <w:szCs w:val="15"/>
              </w:rPr>
              <w:t>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033E4682" w:rsidR="00B22223" w:rsidRPr="00253AE9" w:rsidRDefault="52B9EACC" w:rsidP="00B22223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6CE1FBD2" w14:textId="77777777" w:rsidR="00A57485" w:rsidRPr="00253AE9" w:rsidRDefault="00A57485" w:rsidP="00A57485">
            <w:pPr>
              <w:pStyle w:val="DCATableTex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  <w:p w14:paraId="2DD8285B" w14:textId="489ECB2D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253AE9" w:rsidRDefault="00B22223" w:rsidP="00B2222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B22223" w:rsidRPr="00253AE9" w14:paraId="3DEEC669" w14:textId="77777777" w:rsidTr="00AD418C">
        <w:trPr>
          <w:cantSplit/>
          <w:trHeight w:val="657"/>
        </w:trPr>
        <w:tc>
          <w:tcPr>
            <w:tcW w:w="599" w:type="dxa"/>
            <w:vMerge/>
            <w:textDirection w:val="btLr"/>
          </w:tcPr>
          <w:p w14:paraId="3656B9AB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5C3E8727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>Mark Making</w:t>
            </w:r>
          </w:p>
          <w:p w14:paraId="65D3B9EF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 xml:space="preserve">L1: What is Mark making? </w:t>
            </w:r>
          </w:p>
          <w:p w14:paraId="0690ECB4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 xml:space="preserve">Compare the different </w:t>
            </w:r>
          </w:p>
          <w:p w14:paraId="00D577EE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 xml:space="preserve">purposes of mark making. For expression of mood or movement </w:t>
            </w:r>
          </w:p>
          <w:p w14:paraId="1866A454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 xml:space="preserve">shading for 3d  </w:t>
            </w:r>
          </w:p>
          <w:p w14:paraId="34BAED34" w14:textId="77777777" w:rsidR="008B0BC8" w:rsidRPr="008B0BC8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>texture to</w:t>
            </w:r>
          </w:p>
          <w:p w14:paraId="45FB0818" w14:textId="022ABC33" w:rsidR="00B22223" w:rsidRPr="00253AE9" w:rsidRDefault="008B0BC8" w:rsidP="008B0BC8">
            <w:pPr>
              <w:pStyle w:val="DCATableText"/>
              <w:rPr>
                <w:sz w:val="15"/>
                <w:szCs w:val="15"/>
              </w:rPr>
            </w:pPr>
            <w:r w:rsidRPr="008B0BC8">
              <w:rPr>
                <w:sz w:val="15"/>
                <w:szCs w:val="15"/>
              </w:rPr>
              <w:t>focus on expressive -respond through a range of stimuli</w:t>
            </w:r>
          </w:p>
        </w:tc>
        <w:tc>
          <w:tcPr>
            <w:tcW w:w="1161" w:type="dxa"/>
            <w:tcBorders>
              <w:bottom w:val="single" w:sz="4" w:space="0" w:color="auto"/>
            </w:tcBorders>
          </w:tcPr>
          <w:p w14:paraId="73D8A9EC" w14:textId="77777777" w:rsidR="001C428E" w:rsidRPr="001C428E" w:rsidRDefault="001C428E" w:rsidP="001C428E">
            <w:pPr>
              <w:pStyle w:val="DCATableText"/>
              <w:rPr>
                <w:sz w:val="15"/>
                <w:szCs w:val="15"/>
              </w:rPr>
            </w:pPr>
            <w:r w:rsidRPr="001C428E">
              <w:rPr>
                <w:sz w:val="15"/>
                <w:szCs w:val="15"/>
              </w:rPr>
              <w:t>Mark Making</w:t>
            </w:r>
          </w:p>
          <w:p w14:paraId="59FBC7A8" w14:textId="77777777" w:rsidR="001C428E" w:rsidRPr="001C428E" w:rsidRDefault="001C428E" w:rsidP="001C428E">
            <w:pPr>
              <w:pStyle w:val="DCATableText"/>
              <w:rPr>
                <w:sz w:val="15"/>
                <w:szCs w:val="15"/>
              </w:rPr>
            </w:pPr>
            <w:r w:rsidRPr="001C428E">
              <w:rPr>
                <w:sz w:val="15"/>
                <w:szCs w:val="15"/>
              </w:rPr>
              <w:t>L2: Analysis of the work of Van Gogh.</w:t>
            </w:r>
          </w:p>
          <w:p w14:paraId="049F31CB" w14:textId="2B275ADD" w:rsidR="00B22223" w:rsidRPr="00253AE9" w:rsidRDefault="001C428E" w:rsidP="001C428E">
            <w:pPr>
              <w:pStyle w:val="DCATableText"/>
              <w:rPr>
                <w:sz w:val="15"/>
                <w:szCs w:val="15"/>
              </w:rPr>
            </w:pPr>
            <w:r w:rsidRPr="001C428E">
              <w:rPr>
                <w:sz w:val="15"/>
                <w:szCs w:val="15"/>
              </w:rPr>
              <w:t>Looking at how Van Gogh uses different marks in his work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10964337" w14:textId="77777777" w:rsidR="00EC6FA8" w:rsidRPr="00EC6FA8" w:rsidRDefault="00EC6FA8" w:rsidP="00EC6FA8">
            <w:pPr>
              <w:pStyle w:val="DCATableText"/>
              <w:rPr>
                <w:sz w:val="15"/>
                <w:szCs w:val="15"/>
              </w:rPr>
            </w:pPr>
            <w:r w:rsidRPr="00EC6FA8">
              <w:rPr>
                <w:sz w:val="15"/>
                <w:szCs w:val="15"/>
              </w:rPr>
              <w:t>Mark Making</w:t>
            </w:r>
          </w:p>
          <w:p w14:paraId="6F9D5A96" w14:textId="4432F27F" w:rsidR="00EC6FA8" w:rsidRPr="00EC6FA8" w:rsidRDefault="00EC6FA8" w:rsidP="00EC6FA8">
            <w:pPr>
              <w:pStyle w:val="DCATableText"/>
              <w:rPr>
                <w:sz w:val="15"/>
                <w:szCs w:val="15"/>
              </w:rPr>
            </w:pPr>
            <w:r w:rsidRPr="00EC6FA8">
              <w:rPr>
                <w:sz w:val="15"/>
                <w:szCs w:val="15"/>
              </w:rPr>
              <w:t xml:space="preserve">L3: Exploring Van Gogh marks </w:t>
            </w:r>
          </w:p>
          <w:p w14:paraId="02A922E2" w14:textId="77777777" w:rsidR="00EC6FA8" w:rsidRPr="00EC6FA8" w:rsidRDefault="00EC6FA8" w:rsidP="00EC6FA8">
            <w:pPr>
              <w:pStyle w:val="DCATableText"/>
              <w:rPr>
                <w:sz w:val="15"/>
                <w:szCs w:val="15"/>
              </w:rPr>
            </w:pPr>
            <w:r w:rsidRPr="00EC6FA8">
              <w:rPr>
                <w:sz w:val="15"/>
                <w:szCs w:val="15"/>
              </w:rPr>
              <w:t xml:space="preserve"> </w:t>
            </w:r>
          </w:p>
          <w:p w14:paraId="53128261" w14:textId="2DABEB47" w:rsidR="00B22223" w:rsidRPr="00253AE9" w:rsidRDefault="00EC6FA8" w:rsidP="00EC6FA8">
            <w:pPr>
              <w:pStyle w:val="DCATableText"/>
              <w:rPr>
                <w:sz w:val="15"/>
                <w:szCs w:val="15"/>
              </w:rPr>
            </w:pPr>
            <w:r w:rsidRPr="00EC6FA8">
              <w:rPr>
                <w:sz w:val="15"/>
                <w:szCs w:val="15"/>
              </w:rPr>
              <w:t>Extended Mark making</w:t>
            </w:r>
          </w:p>
        </w:tc>
        <w:tc>
          <w:tcPr>
            <w:tcW w:w="1132" w:type="dxa"/>
          </w:tcPr>
          <w:p w14:paraId="356C60D9" w14:textId="53F4CEE8" w:rsidR="00302B7B" w:rsidRPr="00302B7B" w:rsidRDefault="00DB777B" w:rsidP="00302B7B">
            <w:pPr>
              <w:pStyle w:val="DCATableText"/>
              <w:rPr>
                <w:sz w:val="15"/>
                <w:szCs w:val="15"/>
              </w:rPr>
            </w:pPr>
            <w:r w:rsidRPr="00DB777B">
              <w:rPr>
                <w:sz w:val="15"/>
                <w:szCs w:val="15"/>
              </w:rPr>
              <w:t>.</w:t>
            </w:r>
            <w:r w:rsidR="00302B7B">
              <w:t xml:space="preserve"> </w:t>
            </w:r>
            <w:r w:rsidR="00302B7B" w:rsidRPr="00302B7B">
              <w:rPr>
                <w:sz w:val="15"/>
                <w:szCs w:val="15"/>
              </w:rPr>
              <w:t xml:space="preserve">Mark Making </w:t>
            </w:r>
          </w:p>
          <w:p w14:paraId="19CC3982" w14:textId="39D0D430" w:rsidR="00302B7B" w:rsidRPr="00302B7B" w:rsidRDefault="00302B7B" w:rsidP="00302B7B">
            <w:pPr>
              <w:pStyle w:val="DCATableText"/>
              <w:rPr>
                <w:sz w:val="15"/>
                <w:szCs w:val="15"/>
              </w:rPr>
            </w:pPr>
            <w:r w:rsidRPr="00302B7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4</w:t>
            </w:r>
            <w:r w:rsidRPr="00302B7B">
              <w:rPr>
                <w:sz w:val="15"/>
                <w:szCs w:val="15"/>
              </w:rPr>
              <w:t xml:space="preserve">: Exploring Van Gogh marks </w:t>
            </w:r>
          </w:p>
          <w:p w14:paraId="4AC6DE15" w14:textId="77777777" w:rsidR="00302B7B" w:rsidRPr="00302B7B" w:rsidRDefault="00302B7B" w:rsidP="00302B7B">
            <w:pPr>
              <w:pStyle w:val="DCATableText"/>
              <w:rPr>
                <w:sz w:val="15"/>
                <w:szCs w:val="15"/>
              </w:rPr>
            </w:pPr>
            <w:r w:rsidRPr="00302B7B">
              <w:rPr>
                <w:sz w:val="15"/>
                <w:szCs w:val="15"/>
              </w:rPr>
              <w:t xml:space="preserve"> </w:t>
            </w:r>
          </w:p>
          <w:p w14:paraId="4A42ABC3" w14:textId="77777777" w:rsidR="00302B7B" w:rsidRPr="00302B7B" w:rsidRDefault="00302B7B" w:rsidP="00302B7B">
            <w:pPr>
              <w:pStyle w:val="DCATableText"/>
              <w:rPr>
                <w:sz w:val="15"/>
                <w:szCs w:val="15"/>
              </w:rPr>
            </w:pPr>
            <w:r w:rsidRPr="00302B7B">
              <w:rPr>
                <w:sz w:val="15"/>
                <w:szCs w:val="15"/>
              </w:rPr>
              <w:t xml:space="preserve">Extended Mark making </w:t>
            </w:r>
          </w:p>
          <w:p w14:paraId="62486C05" w14:textId="7AC43366" w:rsidR="00B22223" w:rsidRPr="00253AE9" w:rsidRDefault="00B22223" w:rsidP="00DB777B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</w:tcPr>
          <w:p w14:paraId="705DA633" w14:textId="77777777" w:rsidR="003F7022" w:rsidRPr="003F7022" w:rsidRDefault="003F7022" w:rsidP="003F7022">
            <w:pPr>
              <w:pStyle w:val="DCATableText"/>
              <w:rPr>
                <w:sz w:val="15"/>
                <w:szCs w:val="15"/>
              </w:rPr>
            </w:pPr>
            <w:r w:rsidRPr="003F7022">
              <w:rPr>
                <w:sz w:val="15"/>
                <w:szCs w:val="15"/>
              </w:rPr>
              <w:t xml:space="preserve">Mark Making </w:t>
            </w:r>
          </w:p>
          <w:p w14:paraId="4101652C" w14:textId="3A456C31" w:rsidR="00B22223" w:rsidRPr="00253AE9" w:rsidRDefault="003F7022" w:rsidP="003F7022">
            <w:pPr>
              <w:pStyle w:val="DCATableText"/>
              <w:rPr>
                <w:sz w:val="15"/>
                <w:szCs w:val="15"/>
              </w:rPr>
            </w:pPr>
            <w:r w:rsidRPr="003F7022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5</w:t>
            </w:r>
            <w:r w:rsidRPr="003F7022">
              <w:rPr>
                <w:sz w:val="15"/>
                <w:szCs w:val="15"/>
              </w:rPr>
              <w:t>: Tonal marks for 3D quality in Observational drawing using pencil</w:t>
            </w:r>
          </w:p>
        </w:tc>
        <w:tc>
          <w:tcPr>
            <w:tcW w:w="1368" w:type="dxa"/>
          </w:tcPr>
          <w:p w14:paraId="0C588749" w14:textId="77777777" w:rsidR="00D04E4B" w:rsidRPr="00D04E4B" w:rsidRDefault="00D04E4B" w:rsidP="00D04E4B">
            <w:pPr>
              <w:pStyle w:val="DCATableText"/>
              <w:rPr>
                <w:sz w:val="15"/>
                <w:szCs w:val="15"/>
              </w:rPr>
            </w:pPr>
            <w:r w:rsidRPr="00D04E4B">
              <w:rPr>
                <w:sz w:val="15"/>
                <w:szCs w:val="15"/>
              </w:rPr>
              <w:t xml:space="preserve">Mark Making </w:t>
            </w:r>
          </w:p>
          <w:p w14:paraId="4B99056E" w14:textId="22294267" w:rsidR="00B22223" w:rsidRPr="00253AE9" w:rsidRDefault="00D04E4B" w:rsidP="00D04E4B">
            <w:pPr>
              <w:pStyle w:val="DCATableText"/>
              <w:rPr>
                <w:sz w:val="15"/>
                <w:szCs w:val="15"/>
              </w:rPr>
            </w:pPr>
            <w:r w:rsidRPr="00D04E4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6</w:t>
            </w:r>
            <w:r w:rsidRPr="00D04E4B">
              <w:rPr>
                <w:sz w:val="15"/>
                <w:szCs w:val="15"/>
              </w:rPr>
              <w:t xml:space="preserve">: Tonal marks for 3D quality in Observational </w:t>
            </w:r>
            <w:r w:rsidR="00D76831" w:rsidRPr="00D04E4B">
              <w:rPr>
                <w:sz w:val="15"/>
                <w:szCs w:val="15"/>
              </w:rPr>
              <w:t>drawing using</w:t>
            </w:r>
            <w:r w:rsidRPr="00D04E4B">
              <w:rPr>
                <w:sz w:val="15"/>
                <w:szCs w:val="15"/>
              </w:rPr>
              <w:t xml:space="preserve"> pencil</w:t>
            </w:r>
          </w:p>
        </w:tc>
        <w:tc>
          <w:tcPr>
            <w:tcW w:w="1131" w:type="dxa"/>
            <w:tcBorders>
              <w:bottom w:val="single" w:sz="4" w:space="0" w:color="auto"/>
              <w:right w:val="single" w:sz="12" w:space="0" w:color="auto"/>
            </w:tcBorders>
          </w:tcPr>
          <w:p w14:paraId="090B2F7A" w14:textId="77777777" w:rsidR="00D76831" w:rsidRPr="00D76831" w:rsidRDefault="00D76831" w:rsidP="00D76831">
            <w:pPr>
              <w:pStyle w:val="DCATableText"/>
              <w:rPr>
                <w:sz w:val="15"/>
                <w:szCs w:val="15"/>
              </w:rPr>
            </w:pPr>
            <w:r w:rsidRPr="00D76831">
              <w:rPr>
                <w:sz w:val="15"/>
                <w:szCs w:val="15"/>
              </w:rPr>
              <w:t xml:space="preserve">Mark Making  </w:t>
            </w:r>
          </w:p>
          <w:p w14:paraId="1299C43A" w14:textId="3490F787" w:rsidR="00B22223" w:rsidRPr="00253AE9" w:rsidRDefault="00D76831" w:rsidP="00D76831">
            <w:pPr>
              <w:pStyle w:val="DCATableText"/>
              <w:rPr>
                <w:sz w:val="15"/>
                <w:szCs w:val="15"/>
              </w:rPr>
            </w:pPr>
            <w:r w:rsidRPr="00D76831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7</w:t>
            </w:r>
            <w:r w:rsidRPr="00D76831">
              <w:rPr>
                <w:sz w:val="15"/>
                <w:szCs w:val="15"/>
              </w:rPr>
              <w:t xml:space="preserve">: Textural marks for implied texture in Observational drawing 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405514D" w14:textId="77777777" w:rsidR="001A01C2" w:rsidRPr="001A01C2" w:rsidRDefault="001A01C2" w:rsidP="001A01C2">
            <w:pPr>
              <w:pStyle w:val="DCATableText"/>
              <w:rPr>
                <w:sz w:val="15"/>
                <w:szCs w:val="15"/>
              </w:rPr>
            </w:pPr>
            <w:r w:rsidRPr="001A01C2">
              <w:rPr>
                <w:sz w:val="15"/>
                <w:szCs w:val="15"/>
              </w:rPr>
              <w:t xml:space="preserve">Mark Making </w:t>
            </w:r>
          </w:p>
          <w:p w14:paraId="4B0CD23C" w14:textId="087EA566" w:rsidR="001A01C2" w:rsidRPr="001A01C2" w:rsidRDefault="001A01C2" w:rsidP="001A01C2">
            <w:pPr>
              <w:pStyle w:val="DCATableText"/>
              <w:rPr>
                <w:sz w:val="15"/>
                <w:szCs w:val="15"/>
              </w:rPr>
            </w:pPr>
            <w:r w:rsidRPr="001A01C2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8</w:t>
            </w:r>
            <w:r w:rsidRPr="001A01C2">
              <w:rPr>
                <w:sz w:val="15"/>
                <w:szCs w:val="15"/>
              </w:rPr>
              <w:t xml:space="preserve">: Textural marks for implied texture in observational drawing </w:t>
            </w:r>
          </w:p>
          <w:p w14:paraId="4DDBEF00" w14:textId="45EA2AC7" w:rsidR="00B22223" w:rsidRPr="00253AE9" w:rsidRDefault="001A01C2" w:rsidP="001A01C2">
            <w:pPr>
              <w:pStyle w:val="DCATableText"/>
              <w:rPr>
                <w:sz w:val="15"/>
                <w:szCs w:val="15"/>
              </w:rPr>
            </w:pPr>
            <w:r w:rsidRPr="001A01C2">
              <w:rPr>
                <w:sz w:val="15"/>
                <w:szCs w:val="15"/>
              </w:rPr>
              <w:t>Range of drawings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133F40" w14:textId="77777777" w:rsidR="00EC0BBA" w:rsidRPr="00EC0BBA" w:rsidRDefault="00EC0BBA" w:rsidP="00EC0BBA">
            <w:pPr>
              <w:pStyle w:val="DCATableText"/>
              <w:rPr>
                <w:sz w:val="15"/>
                <w:szCs w:val="15"/>
              </w:rPr>
            </w:pPr>
            <w:r w:rsidRPr="00EC0BBA">
              <w:rPr>
                <w:sz w:val="15"/>
                <w:szCs w:val="15"/>
              </w:rPr>
              <w:t xml:space="preserve">Mark Making </w:t>
            </w:r>
          </w:p>
          <w:p w14:paraId="346E3871" w14:textId="6D6F0C82" w:rsidR="00EC0BBA" w:rsidRPr="00EC0BBA" w:rsidRDefault="00EC0BBA" w:rsidP="00EC0BBA">
            <w:pPr>
              <w:pStyle w:val="DCATableText"/>
              <w:rPr>
                <w:sz w:val="15"/>
                <w:szCs w:val="15"/>
              </w:rPr>
            </w:pPr>
            <w:r w:rsidRPr="00EC0BBA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9</w:t>
            </w:r>
            <w:r w:rsidRPr="00EC0BBA">
              <w:rPr>
                <w:sz w:val="15"/>
                <w:szCs w:val="15"/>
              </w:rPr>
              <w:t xml:space="preserve">: Exploring marks for tone and texture using alternative media </w:t>
            </w:r>
          </w:p>
          <w:p w14:paraId="037817C1" w14:textId="77777777" w:rsidR="00EC0BBA" w:rsidRPr="00EC0BBA" w:rsidRDefault="00EC0BBA" w:rsidP="00EC0BBA">
            <w:pPr>
              <w:pStyle w:val="DCATableText"/>
              <w:rPr>
                <w:sz w:val="15"/>
                <w:szCs w:val="15"/>
              </w:rPr>
            </w:pPr>
            <w:r w:rsidRPr="00EC0BBA">
              <w:rPr>
                <w:sz w:val="15"/>
                <w:szCs w:val="15"/>
              </w:rPr>
              <w:t xml:space="preserve">Pen and wash </w:t>
            </w:r>
          </w:p>
          <w:p w14:paraId="3461D779" w14:textId="3133EC47" w:rsidR="00B22223" w:rsidRPr="00253AE9" w:rsidRDefault="00EC0BBA" w:rsidP="00EC0BBA">
            <w:pPr>
              <w:pStyle w:val="DCATableText"/>
              <w:rPr>
                <w:sz w:val="15"/>
                <w:szCs w:val="15"/>
              </w:rPr>
            </w:pPr>
            <w:r w:rsidRPr="00EC0BBA">
              <w:rPr>
                <w:sz w:val="15"/>
                <w:szCs w:val="15"/>
              </w:rPr>
              <w:t>Water colour</w:t>
            </w:r>
          </w:p>
        </w:tc>
        <w:tc>
          <w:tcPr>
            <w:tcW w:w="1132" w:type="dxa"/>
          </w:tcPr>
          <w:p w14:paraId="4FDF0E99" w14:textId="77777777" w:rsidR="007C67CE" w:rsidRPr="007C67CE" w:rsidRDefault="007C67CE" w:rsidP="007C67CE">
            <w:pPr>
              <w:pStyle w:val="DCATableText"/>
              <w:rPr>
                <w:sz w:val="15"/>
                <w:szCs w:val="15"/>
              </w:rPr>
            </w:pPr>
            <w:r w:rsidRPr="007C67CE">
              <w:rPr>
                <w:sz w:val="15"/>
                <w:szCs w:val="15"/>
              </w:rPr>
              <w:t xml:space="preserve">Mark Making </w:t>
            </w:r>
          </w:p>
          <w:p w14:paraId="3B3FDE9F" w14:textId="6D62A77C" w:rsidR="007C67CE" w:rsidRPr="007C67CE" w:rsidRDefault="007C67CE" w:rsidP="007C67CE">
            <w:pPr>
              <w:pStyle w:val="DCATableText"/>
              <w:rPr>
                <w:sz w:val="15"/>
                <w:szCs w:val="15"/>
              </w:rPr>
            </w:pPr>
            <w:r w:rsidRPr="007C67CE">
              <w:rPr>
                <w:sz w:val="15"/>
                <w:szCs w:val="15"/>
              </w:rPr>
              <w:t>L</w:t>
            </w:r>
            <w:r w:rsidR="001A76CF">
              <w:rPr>
                <w:sz w:val="15"/>
                <w:szCs w:val="15"/>
              </w:rPr>
              <w:t>10</w:t>
            </w:r>
            <w:r w:rsidRPr="007C67CE">
              <w:rPr>
                <w:sz w:val="15"/>
                <w:szCs w:val="15"/>
              </w:rPr>
              <w:t xml:space="preserve">: Exploring marks for tone and texture using alternative media </w:t>
            </w:r>
          </w:p>
          <w:p w14:paraId="1C4C47D7" w14:textId="77777777" w:rsidR="007C67CE" w:rsidRPr="007C67CE" w:rsidRDefault="007C67CE" w:rsidP="007C67CE">
            <w:pPr>
              <w:pStyle w:val="DCATableText"/>
              <w:rPr>
                <w:sz w:val="15"/>
                <w:szCs w:val="15"/>
              </w:rPr>
            </w:pPr>
            <w:r w:rsidRPr="007C67CE">
              <w:rPr>
                <w:sz w:val="15"/>
                <w:szCs w:val="15"/>
              </w:rPr>
              <w:t xml:space="preserve">Pen and wash </w:t>
            </w:r>
          </w:p>
          <w:p w14:paraId="3CF2D8B6" w14:textId="356CC0EC" w:rsidR="00B22223" w:rsidRPr="00253AE9" w:rsidRDefault="007C67CE" w:rsidP="007C67CE">
            <w:pPr>
              <w:pStyle w:val="DCATableText"/>
              <w:rPr>
                <w:sz w:val="15"/>
                <w:szCs w:val="15"/>
              </w:rPr>
            </w:pPr>
            <w:r w:rsidRPr="007C67CE">
              <w:rPr>
                <w:sz w:val="15"/>
                <w:szCs w:val="15"/>
              </w:rPr>
              <w:t>Water colour</w:t>
            </w:r>
          </w:p>
        </w:tc>
        <w:tc>
          <w:tcPr>
            <w:tcW w:w="1131" w:type="dxa"/>
          </w:tcPr>
          <w:p w14:paraId="057774C4" w14:textId="77777777" w:rsidR="00A73423" w:rsidRPr="00A73423" w:rsidRDefault="00A73423" w:rsidP="00A73423">
            <w:pPr>
              <w:pStyle w:val="DCATableText"/>
              <w:rPr>
                <w:sz w:val="15"/>
                <w:szCs w:val="15"/>
              </w:rPr>
            </w:pPr>
            <w:r w:rsidRPr="00A73423">
              <w:rPr>
                <w:sz w:val="15"/>
                <w:szCs w:val="15"/>
              </w:rPr>
              <w:t xml:space="preserve">Mark Making </w:t>
            </w:r>
          </w:p>
          <w:p w14:paraId="0FB78278" w14:textId="20D685B7" w:rsidR="00B22223" w:rsidRPr="00253AE9" w:rsidRDefault="00A73423" w:rsidP="00A73423">
            <w:pPr>
              <w:pStyle w:val="DCATableText"/>
              <w:rPr>
                <w:sz w:val="15"/>
                <w:szCs w:val="15"/>
              </w:rPr>
            </w:pPr>
            <w:r w:rsidRPr="00A73423">
              <w:rPr>
                <w:sz w:val="15"/>
                <w:szCs w:val="15"/>
              </w:rPr>
              <w:t>L</w:t>
            </w:r>
            <w:r w:rsidR="009E203C">
              <w:rPr>
                <w:sz w:val="15"/>
                <w:szCs w:val="15"/>
              </w:rPr>
              <w:t>11</w:t>
            </w:r>
            <w:r w:rsidRPr="00A73423">
              <w:rPr>
                <w:sz w:val="15"/>
                <w:szCs w:val="15"/>
              </w:rPr>
              <w:t>: Revision Key learning /completion of drawings</w:t>
            </w:r>
          </w:p>
        </w:tc>
        <w:tc>
          <w:tcPr>
            <w:tcW w:w="1132" w:type="dxa"/>
          </w:tcPr>
          <w:p w14:paraId="456E8A93" w14:textId="77777777" w:rsidR="009E203C" w:rsidRPr="009E203C" w:rsidRDefault="009E203C" w:rsidP="009E203C">
            <w:pPr>
              <w:pStyle w:val="DCATableText"/>
              <w:rPr>
                <w:sz w:val="15"/>
                <w:szCs w:val="15"/>
              </w:rPr>
            </w:pPr>
            <w:r w:rsidRPr="009E203C">
              <w:rPr>
                <w:sz w:val="15"/>
                <w:szCs w:val="15"/>
              </w:rPr>
              <w:t xml:space="preserve">Mark Making </w:t>
            </w:r>
          </w:p>
          <w:p w14:paraId="1FC39945" w14:textId="632E2096" w:rsidR="00B22223" w:rsidRPr="00253AE9" w:rsidRDefault="009E203C" w:rsidP="009E203C">
            <w:pPr>
              <w:pStyle w:val="DCATableText"/>
              <w:jc w:val="left"/>
              <w:rPr>
                <w:sz w:val="15"/>
                <w:szCs w:val="15"/>
              </w:rPr>
            </w:pPr>
            <w:r w:rsidRPr="009E203C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12</w:t>
            </w:r>
            <w:r w:rsidRPr="009E203C">
              <w:rPr>
                <w:sz w:val="15"/>
                <w:szCs w:val="15"/>
              </w:rPr>
              <w:t>: Creating final composition using choice of media and techniques.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3C43" w14:textId="77777777" w:rsidR="006E33E5" w:rsidRPr="006E33E5" w:rsidRDefault="006E33E5" w:rsidP="006E33E5">
            <w:pPr>
              <w:pStyle w:val="DCATableText"/>
              <w:rPr>
                <w:sz w:val="15"/>
                <w:szCs w:val="15"/>
              </w:rPr>
            </w:pPr>
            <w:r w:rsidRPr="006E33E5">
              <w:rPr>
                <w:sz w:val="15"/>
                <w:szCs w:val="15"/>
              </w:rPr>
              <w:t xml:space="preserve">Mark Making </w:t>
            </w:r>
          </w:p>
          <w:p w14:paraId="0562CB0E" w14:textId="37F8C444" w:rsidR="00B22223" w:rsidRPr="00253AE9" w:rsidRDefault="006E33E5" w:rsidP="006E33E5">
            <w:pPr>
              <w:pStyle w:val="DCATableText"/>
              <w:jc w:val="left"/>
              <w:rPr>
                <w:sz w:val="15"/>
                <w:szCs w:val="15"/>
              </w:rPr>
            </w:pPr>
            <w:r w:rsidRPr="006E33E5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13</w:t>
            </w:r>
            <w:r w:rsidRPr="006E33E5">
              <w:rPr>
                <w:sz w:val="15"/>
                <w:szCs w:val="15"/>
              </w:rPr>
              <w:t>: Creating final composition using choice of media and techniques.</w:t>
            </w:r>
          </w:p>
        </w:tc>
      </w:tr>
      <w:tr w:rsidR="004D3753" w:rsidRPr="00253AE9" w14:paraId="230D0900" w14:textId="77777777" w:rsidTr="00AD418C">
        <w:trPr>
          <w:trHeight w:val="85"/>
        </w:trPr>
        <w:tc>
          <w:tcPr>
            <w:tcW w:w="599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68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AD418C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50805" w14:textId="1D2A5EAD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2407790F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946DB82" w14:textId="639C9E49" w:rsidR="004D3753" w:rsidRPr="00253AE9" w:rsidRDefault="46B51FD2" w:rsidP="004D3753">
            <w:pPr>
              <w:pStyle w:val="DCATableText"/>
              <w:jc w:val="left"/>
            </w:pPr>
            <w:r w:rsidRPr="756BDD74">
              <w:rPr>
                <w:sz w:val="15"/>
                <w:szCs w:val="15"/>
              </w:rPr>
              <w:t xml:space="preserve"> </w:t>
            </w:r>
          </w:p>
        </w:tc>
        <w:tc>
          <w:tcPr>
            <w:tcW w:w="1368" w:type="dxa"/>
            <w:vAlign w:val="center"/>
          </w:tcPr>
          <w:p w14:paraId="0415C660" w14:textId="2A5E274A" w:rsidR="004D3753" w:rsidRPr="00253AE9" w:rsidRDefault="2B25E2E7" w:rsidP="004D3753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Year 7 &amp; 10 mocks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77777777" w:rsidR="004D3753" w:rsidRPr="00796A4C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653BE54" w14:textId="77777777" w:rsidR="004D3753" w:rsidRPr="00796A4C" w:rsidRDefault="004D3753" w:rsidP="004D3753">
            <w:pPr>
              <w:pStyle w:val="DCATableText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5957B0CC" w14:textId="77777777" w:rsidR="00A57485" w:rsidRDefault="0851BA27" w:rsidP="004D3753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7C07FBE6" w:rsidR="004D3753" w:rsidRPr="00253AE9" w:rsidRDefault="00A57485" w:rsidP="004D3753">
            <w:pPr>
              <w:pStyle w:val="DCATableText"/>
              <w:jc w:val="left"/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253AE9" w:rsidRDefault="004D3753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Term 4</w:t>
            </w:r>
          </w:p>
          <w:p w14:paraId="2E5DE49A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253AE9" w:rsidRDefault="3F1E2D25" w:rsidP="004D3753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4A36ADF1" w:rsidR="004D3753" w:rsidRPr="00253AE9" w:rsidRDefault="00A57485" w:rsidP="004D3753">
            <w:pPr>
              <w:pStyle w:val="DCATableText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58395D33" w:rsidR="004D3753" w:rsidRPr="00253AE9" w:rsidRDefault="004D3753" w:rsidP="004D3753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BEDE86E" w14:textId="38455E24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12" w:space="0" w:color="auto"/>
            </w:tcBorders>
            <w:vAlign w:val="center"/>
          </w:tcPr>
          <w:p w14:paraId="34D6238D" w14:textId="77777777" w:rsidR="004D3753" w:rsidRPr="00132F22" w:rsidRDefault="004D3753" w:rsidP="004D3753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77777777" w:rsidR="004D3753" w:rsidRPr="00253AE9" w:rsidRDefault="004D3753" w:rsidP="004D3753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C958E59" w:rsidR="004D3753" w:rsidRPr="00253AE9" w:rsidRDefault="004D3753" w:rsidP="004D3753">
            <w:pPr>
              <w:pStyle w:val="DCATableTex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Term 5</w:t>
            </w:r>
          </w:p>
        </w:tc>
      </w:tr>
      <w:tr w:rsidR="004D3753" w:rsidRPr="00253AE9" w14:paraId="3FE9F23F" w14:textId="77777777" w:rsidTr="00AD418C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F72F646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372AC3" w14:textId="77777777" w:rsidR="0076137D" w:rsidRPr="0076137D" w:rsidRDefault="0076137D" w:rsidP="0076137D">
            <w:pPr>
              <w:pStyle w:val="DCATableText"/>
              <w:rPr>
                <w:sz w:val="15"/>
                <w:szCs w:val="15"/>
              </w:rPr>
            </w:pPr>
            <w:r w:rsidRPr="0076137D">
              <w:rPr>
                <w:sz w:val="15"/>
                <w:szCs w:val="15"/>
              </w:rPr>
              <w:t xml:space="preserve">Abstraction </w:t>
            </w:r>
          </w:p>
          <w:p w14:paraId="31706A2F" w14:textId="77777777" w:rsidR="0076137D" w:rsidRPr="0076137D" w:rsidRDefault="0076137D" w:rsidP="0076137D">
            <w:pPr>
              <w:pStyle w:val="DCATableText"/>
              <w:rPr>
                <w:sz w:val="15"/>
                <w:szCs w:val="15"/>
              </w:rPr>
            </w:pPr>
            <w:r w:rsidRPr="0076137D">
              <w:rPr>
                <w:sz w:val="15"/>
                <w:szCs w:val="15"/>
              </w:rPr>
              <w:t xml:space="preserve">L1: Kandinsky’s influence on Abstract art development </w:t>
            </w:r>
          </w:p>
          <w:p w14:paraId="08CE6F91" w14:textId="40A663EB" w:rsidR="004D3753" w:rsidRPr="00253AE9" w:rsidRDefault="0076137D" w:rsidP="0076137D">
            <w:pPr>
              <w:pStyle w:val="DCATableText"/>
              <w:jc w:val="left"/>
              <w:rPr>
                <w:sz w:val="15"/>
                <w:szCs w:val="15"/>
              </w:rPr>
            </w:pPr>
            <w:r w:rsidRPr="0076137D">
              <w:rPr>
                <w:sz w:val="15"/>
                <w:szCs w:val="15"/>
              </w:rPr>
              <w:t>Responding to Music using only the Formal Element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C0C0779" w14:textId="77777777" w:rsidR="009845C9" w:rsidRPr="009845C9" w:rsidRDefault="009845C9" w:rsidP="009845C9">
            <w:pPr>
              <w:pStyle w:val="DCATableText"/>
              <w:rPr>
                <w:sz w:val="15"/>
                <w:szCs w:val="15"/>
              </w:rPr>
            </w:pPr>
            <w:r w:rsidRPr="009845C9">
              <w:rPr>
                <w:sz w:val="15"/>
                <w:szCs w:val="15"/>
              </w:rPr>
              <w:t xml:space="preserve">Abstraction </w:t>
            </w:r>
          </w:p>
          <w:p w14:paraId="54878ED0" w14:textId="24675E86" w:rsidR="009845C9" w:rsidRPr="009845C9" w:rsidRDefault="009845C9" w:rsidP="009845C9">
            <w:pPr>
              <w:pStyle w:val="DCATableText"/>
              <w:rPr>
                <w:sz w:val="15"/>
                <w:szCs w:val="15"/>
              </w:rPr>
            </w:pPr>
            <w:r w:rsidRPr="009845C9">
              <w:rPr>
                <w:sz w:val="15"/>
                <w:szCs w:val="15"/>
              </w:rPr>
              <w:t>L</w:t>
            </w:r>
            <w:r w:rsidR="00CB252C">
              <w:rPr>
                <w:sz w:val="15"/>
                <w:szCs w:val="15"/>
              </w:rPr>
              <w:t>2</w:t>
            </w:r>
            <w:r w:rsidRPr="009845C9">
              <w:rPr>
                <w:sz w:val="15"/>
                <w:szCs w:val="15"/>
              </w:rPr>
              <w:t xml:space="preserve">: Kandinsky’s influence on Abstract art development </w:t>
            </w:r>
          </w:p>
          <w:p w14:paraId="61CDCEAD" w14:textId="6F7EA3F1" w:rsidR="004D3753" w:rsidRPr="00253AE9" w:rsidRDefault="009845C9" w:rsidP="009845C9">
            <w:pPr>
              <w:pStyle w:val="DCATableText"/>
              <w:jc w:val="left"/>
              <w:rPr>
                <w:sz w:val="15"/>
                <w:szCs w:val="15"/>
              </w:rPr>
            </w:pPr>
            <w:r w:rsidRPr="009845C9">
              <w:rPr>
                <w:sz w:val="15"/>
                <w:szCs w:val="15"/>
              </w:rPr>
              <w:t>Response to music using only the Formal Elements completed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BAAD5C" w14:textId="77777777" w:rsidR="00D05034" w:rsidRPr="00D05034" w:rsidRDefault="00D05034" w:rsidP="00D05034">
            <w:pPr>
              <w:pStyle w:val="DCATableText"/>
              <w:rPr>
                <w:sz w:val="15"/>
                <w:szCs w:val="15"/>
              </w:rPr>
            </w:pPr>
            <w:r w:rsidRPr="00D05034">
              <w:rPr>
                <w:sz w:val="15"/>
                <w:szCs w:val="15"/>
              </w:rPr>
              <w:t xml:space="preserve">Abstraction </w:t>
            </w:r>
          </w:p>
          <w:p w14:paraId="2499809C" w14:textId="60282D6D" w:rsidR="00D05034" w:rsidRPr="00D05034" w:rsidRDefault="00D05034" w:rsidP="00D05034">
            <w:pPr>
              <w:pStyle w:val="DCATableText"/>
              <w:rPr>
                <w:sz w:val="15"/>
                <w:szCs w:val="15"/>
              </w:rPr>
            </w:pPr>
            <w:r w:rsidRPr="00D05034">
              <w:rPr>
                <w:sz w:val="15"/>
                <w:szCs w:val="15"/>
              </w:rPr>
              <w:t>L</w:t>
            </w:r>
            <w:r w:rsidR="00CB252C">
              <w:rPr>
                <w:sz w:val="15"/>
                <w:szCs w:val="15"/>
              </w:rPr>
              <w:t>3</w:t>
            </w:r>
            <w:r w:rsidRPr="00D05034">
              <w:rPr>
                <w:sz w:val="15"/>
                <w:szCs w:val="15"/>
              </w:rPr>
              <w:t xml:space="preserve">: Colour Theory  </w:t>
            </w:r>
          </w:p>
          <w:p w14:paraId="6BB9E253" w14:textId="2FE7A083" w:rsidR="004D3753" w:rsidRPr="00253AE9" w:rsidRDefault="00D05034" w:rsidP="00D05034">
            <w:pPr>
              <w:pStyle w:val="DCATableText"/>
              <w:jc w:val="left"/>
              <w:rPr>
                <w:sz w:val="15"/>
                <w:szCs w:val="15"/>
              </w:rPr>
            </w:pPr>
            <w:r w:rsidRPr="00D05034">
              <w:rPr>
                <w:sz w:val="15"/>
                <w:szCs w:val="15"/>
              </w:rPr>
              <w:t>The importance of colour as an expressive tool in Kandinsky’s work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186BC12A" w14:textId="3F431652" w:rsidR="00CB252C" w:rsidRPr="00CB252C" w:rsidRDefault="007B2B33" w:rsidP="00CB252C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CB252C">
              <w:t xml:space="preserve"> </w:t>
            </w:r>
            <w:r w:rsidR="00CB252C" w:rsidRPr="00CB252C">
              <w:rPr>
                <w:sz w:val="15"/>
                <w:szCs w:val="15"/>
              </w:rPr>
              <w:t xml:space="preserve">Abstraction </w:t>
            </w:r>
          </w:p>
          <w:p w14:paraId="78DE1CA1" w14:textId="0A3BAB66" w:rsidR="00CB252C" w:rsidRPr="00CB252C" w:rsidRDefault="00CB252C" w:rsidP="00CB252C">
            <w:pPr>
              <w:pStyle w:val="DCATableText"/>
              <w:rPr>
                <w:sz w:val="15"/>
                <w:szCs w:val="15"/>
              </w:rPr>
            </w:pPr>
            <w:r w:rsidRPr="00CB252C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4</w:t>
            </w:r>
            <w:r w:rsidRPr="00CB252C">
              <w:rPr>
                <w:sz w:val="15"/>
                <w:szCs w:val="15"/>
              </w:rPr>
              <w:t xml:space="preserve">: Colour Theory  </w:t>
            </w:r>
          </w:p>
          <w:p w14:paraId="23DE523C" w14:textId="7BFD4B6A" w:rsidR="004D3753" w:rsidRPr="00253AE9" w:rsidRDefault="00CB252C" w:rsidP="00CB252C">
            <w:pPr>
              <w:pStyle w:val="DCATableText"/>
              <w:jc w:val="left"/>
              <w:rPr>
                <w:sz w:val="15"/>
                <w:szCs w:val="15"/>
              </w:rPr>
            </w:pPr>
            <w:r w:rsidRPr="00CB252C">
              <w:rPr>
                <w:sz w:val="15"/>
                <w:szCs w:val="15"/>
              </w:rPr>
              <w:t>The importance of colour as an expressive tool in Kandinsky’s work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0B448CDF" w14:textId="77777777" w:rsidR="005E7AB7" w:rsidRPr="005E7AB7" w:rsidRDefault="005E7AB7" w:rsidP="005E7AB7">
            <w:pPr>
              <w:pStyle w:val="DCATableText"/>
              <w:rPr>
                <w:sz w:val="15"/>
                <w:szCs w:val="15"/>
              </w:rPr>
            </w:pPr>
            <w:r w:rsidRPr="005E7AB7">
              <w:rPr>
                <w:sz w:val="15"/>
                <w:szCs w:val="15"/>
              </w:rPr>
              <w:t xml:space="preserve">Abstraction </w:t>
            </w:r>
          </w:p>
          <w:p w14:paraId="5FDCF46B" w14:textId="6BEA75D5" w:rsidR="005E7AB7" w:rsidRPr="005E7AB7" w:rsidRDefault="005E7AB7" w:rsidP="005E7AB7">
            <w:pPr>
              <w:pStyle w:val="DCATableText"/>
              <w:rPr>
                <w:sz w:val="15"/>
                <w:szCs w:val="15"/>
              </w:rPr>
            </w:pPr>
            <w:r w:rsidRPr="005E7AB7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5</w:t>
            </w:r>
            <w:r w:rsidRPr="005E7AB7">
              <w:rPr>
                <w:sz w:val="15"/>
                <w:szCs w:val="15"/>
              </w:rPr>
              <w:t xml:space="preserve">: Understanding formal elements and how Kandinsky uses them. </w:t>
            </w:r>
          </w:p>
          <w:p w14:paraId="52E56223" w14:textId="3A99898F" w:rsidR="004D3753" w:rsidRPr="00253AE9" w:rsidRDefault="005E7AB7" w:rsidP="005E7AB7">
            <w:pPr>
              <w:pStyle w:val="DCATableText"/>
              <w:jc w:val="left"/>
              <w:rPr>
                <w:sz w:val="15"/>
                <w:szCs w:val="15"/>
              </w:rPr>
            </w:pPr>
            <w:r w:rsidRPr="005E7AB7">
              <w:rPr>
                <w:sz w:val="15"/>
                <w:szCs w:val="15"/>
              </w:rPr>
              <w:t>Explored through COLLAGE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6C599F2" w14:textId="4D94F40C" w:rsidR="00503803" w:rsidRPr="00503803" w:rsidRDefault="007B2B33" w:rsidP="00503803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503803">
              <w:t xml:space="preserve"> </w:t>
            </w:r>
            <w:r w:rsidR="00503803" w:rsidRPr="00503803">
              <w:rPr>
                <w:sz w:val="15"/>
                <w:szCs w:val="15"/>
              </w:rPr>
              <w:t xml:space="preserve">Abstraction </w:t>
            </w:r>
          </w:p>
          <w:p w14:paraId="15AFD320" w14:textId="40EFBFFF" w:rsidR="00503803" w:rsidRPr="00503803" w:rsidRDefault="00503803" w:rsidP="00503803">
            <w:pPr>
              <w:pStyle w:val="DCATableText"/>
              <w:rPr>
                <w:sz w:val="15"/>
                <w:szCs w:val="15"/>
              </w:rPr>
            </w:pPr>
            <w:r w:rsidRPr="00503803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6</w:t>
            </w:r>
            <w:r w:rsidRPr="00503803">
              <w:rPr>
                <w:sz w:val="15"/>
                <w:szCs w:val="15"/>
              </w:rPr>
              <w:t xml:space="preserve">: </w:t>
            </w:r>
            <w:r w:rsidR="00866E0E" w:rsidRPr="00503803">
              <w:rPr>
                <w:sz w:val="15"/>
                <w:szCs w:val="15"/>
              </w:rPr>
              <w:t>Exploring design</w:t>
            </w:r>
            <w:r w:rsidRPr="00503803">
              <w:rPr>
                <w:sz w:val="15"/>
                <w:szCs w:val="15"/>
              </w:rPr>
              <w:t xml:space="preserve">     principals in Kandinsky’s compositions     </w:t>
            </w:r>
          </w:p>
          <w:p w14:paraId="07547A01" w14:textId="15432FFF" w:rsidR="004D3753" w:rsidRPr="00253AE9" w:rsidRDefault="00503803" w:rsidP="00503803">
            <w:pPr>
              <w:pStyle w:val="DCATableText"/>
              <w:jc w:val="left"/>
              <w:rPr>
                <w:sz w:val="15"/>
                <w:szCs w:val="15"/>
              </w:rPr>
            </w:pPr>
            <w:r w:rsidRPr="00503803">
              <w:rPr>
                <w:sz w:val="15"/>
                <w:szCs w:val="15"/>
              </w:rPr>
              <w:t>Complete collage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DA09C2" w14:textId="427C7DCE" w:rsidR="00C8744C" w:rsidRPr="00C8744C" w:rsidRDefault="007B2B33" w:rsidP="00C8744C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C8744C">
              <w:t xml:space="preserve"> </w:t>
            </w:r>
            <w:r w:rsidR="00C8744C" w:rsidRPr="00C8744C">
              <w:rPr>
                <w:sz w:val="15"/>
                <w:szCs w:val="15"/>
              </w:rPr>
              <w:t xml:space="preserve">Abstraction </w:t>
            </w:r>
          </w:p>
          <w:p w14:paraId="30B565C4" w14:textId="4ED827C5" w:rsidR="00C8744C" w:rsidRPr="00C8744C" w:rsidRDefault="00C8744C" w:rsidP="00C8744C">
            <w:pPr>
              <w:pStyle w:val="DCATableText"/>
              <w:rPr>
                <w:sz w:val="15"/>
                <w:szCs w:val="15"/>
              </w:rPr>
            </w:pPr>
            <w:r w:rsidRPr="00C8744C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7</w:t>
            </w:r>
            <w:r w:rsidRPr="00C8744C">
              <w:rPr>
                <w:sz w:val="15"/>
                <w:szCs w:val="15"/>
              </w:rPr>
              <w:t xml:space="preserve">: Using Design Principals to plan a composition for painting /mixed media  </w:t>
            </w:r>
          </w:p>
          <w:p w14:paraId="5043CB0F" w14:textId="3A0DE7A5" w:rsidR="004D3753" w:rsidRPr="00253AE9" w:rsidRDefault="00C8744C" w:rsidP="00C8744C">
            <w:pPr>
              <w:pStyle w:val="DCATableText"/>
              <w:jc w:val="left"/>
              <w:rPr>
                <w:sz w:val="15"/>
                <w:szCs w:val="15"/>
              </w:rPr>
            </w:pPr>
            <w:r w:rsidRPr="00C8744C">
              <w:rPr>
                <w:sz w:val="15"/>
                <w:szCs w:val="15"/>
              </w:rPr>
              <w:t>Working with formal elements only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787776" w14:textId="77777777" w:rsidR="00133B07" w:rsidRPr="00133B07" w:rsidRDefault="00133B07" w:rsidP="00133B07">
            <w:pPr>
              <w:pStyle w:val="DCATableText"/>
              <w:rPr>
                <w:sz w:val="15"/>
                <w:szCs w:val="15"/>
              </w:rPr>
            </w:pPr>
            <w:r w:rsidRPr="00133B07">
              <w:rPr>
                <w:sz w:val="15"/>
                <w:szCs w:val="15"/>
              </w:rPr>
              <w:t xml:space="preserve">Abstraction </w:t>
            </w:r>
          </w:p>
          <w:p w14:paraId="4D8BE799" w14:textId="235870A3" w:rsidR="00133B07" w:rsidRPr="00133B07" w:rsidRDefault="00133B07" w:rsidP="00133B07">
            <w:pPr>
              <w:pStyle w:val="DCATableText"/>
              <w:rPr>
                <w:sz w:val="15"/>
                <w:szCs w:val="15"/>
              </w:rPr>
            </w:pPr>
            <w:r w:rsidRPr="00133B07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8</w:t>
            </w:r>
            <w:r w:rsidRPr="00133B07">
              <w:rPr>
                <w:sz w:val="15"/>
                <w:szCs w:val="15"/>
              </w:rPr>
              <w:t xml:space="preserve">: Using Design Principals to plan a composition for painting /mixed media  </w:t>
            </w:r>
          </w:p>
          <w:p w14:paraId="07459315" w14:textId="0B40AA7B" w:rsidR="004D3753" w:rsidRPr="00253AE9" w:rsidRDefault="00133B07" w:rsidP="00133B07">
            <w:pPr>
              <w:pStyle w:val="DCATableText"/>
              <w:jc w:val="left"/>
              <w:rPr>
                <w:sz w:val="15"/>
                <w:szCs w:val="15"/>
              </w:rPr>
            </w:pPr>
            <w:r w:rsidRPr="00133B07">
              <w:rPr>
                <w:sz w:val="15"/>
                <w:szCs w:val="15"/>
              </w:rPr>
              <w:t xml:space="preserve">Working with formal elements only 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061D64" w14:textId="0D872EAE" w:rsidR="00263868" w:rsidRPr="00263868" w:rsidRDefault="007B2B33" w:rsidP="00263868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263868">
              <w:t xml:space="preserve"> </w:t>
            </w:r>
            <w:r w:rsidR="00263868" w:rsidRPr="00263868">
              <w:rPr>
                <w:sz w:val="15"/>
                <w:szCs w:val="15"/>
              </w:rPr>
              <w:t xml:space="preserve">Abstraction </w:t>
            </w:r>
          </w:p>
          <w:p w14:paraId="3EA231E9" w14:textId="58E66560" w:rsidR="00263868" w:rsidRPr="00263868" w:rsidRDefault="00263868" w:rsidP="00263868">
            <w:pPr>
              <w:pStyle w:val="DCATableText"/>
              <w:rPr>
                <w:sz w:val="15"/>
                <w:szCs w:val="15"/>
              </w:rPr>
            </w:pPr>
            <w:r w:rsidRPr="00263868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9</w:t>
            </w:r>
            <w:r w:rsidRPr="00263868">
              <w:rPr>
                <w:sz w:val="15"/>
                <w:szCs w:val="15"/>
              </w:rPr>
              <w:t xml:space="preserve">: Mood and expression in abstract work. </w:t>
            </w:r>
          </w:p>
          <w:p w14:paraId="6537F28F" w14:textId="6F619467" w:rsidR="004D3753" w:rsidRPr="00253AE9" w:rsidRDefault="00263868" w:rsidP="00263868">
            <w:pPr>
              <w:pStyle w:val="DCATableText"/>
              <w:jc w:val="left"/>
              <w:rPr>
                <w:sz w:val="15"/>
                <w:szCs w:val="15"/>
              </w:rPr>
            </w:pPr>
            <w:r w:rsidRPr="00263868">
              <w:rPr>
                <w:sz w:val="15"/>
                <w:szCs w:val="15"/>
              </w:rPr>
              <w:t xml:space="preserve">Using paint/pastel respond to music to create a ground to develop  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6B6E3A82" w14:textId="77777777" w:rsidR="00DD2044" w:rsidRPr="00DD2044" w:rsidRDefault="00DD2044" w:rsidP="00DD2044">
            <w:pPr>
              <w:pStyle w:val="DCATableText"/>
              <w:rPr>
                <w:sz w:val="15"/>
                <w:szCs w:val="15"/>
              </w:rPr>
            </w:pPr>
            <w:r w:rsidRPr="00DD2044">
              <w:rPr>
                <w:sz w:val="15"/>
                <w:szCs w:val="15"/>
              </w:rPr>
              <w:t xml:space="preserve">Abstraction </w:t>
            </w:r>
          </w:p>
          <w:p w14:paraId="7EC7840F" w14:textId="31F56BE1" w:rsidR="00DD2044" w:rsidRPr="00DD2044" w:rsidRDefault="00DD2044" w:rsidP="00DD2044">
            <w:pPr>
              <w:pStyle w:val="DCATableText"/>
              <w:rPr>
                <w:sz w:val="15"/>
                <w:szCs w:val="15"/>
              </w:rPr>
            </w:pPr>
            <w:r w:rsidRPr="00DD2044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10</w:t>
            </w:r>
            <w:r w:rsidRPr="00DD2044">
              <w:rPr>
                <w:sz w:val="15"/>
                <w:szCs w:val="15"/>
              </w:rPr>
              <w:t xml:space="preserve">: Mood and expression in abstract work. </w:t>
            </w:r>
          </w:p>
          <w:p w14:paraId="6DFB9E20" w14:textId="472236F3" w:rsidR="004D3753" w:rsidRPr="00253AE9" w:rsidRDefault="00DD2044" w:rsidP="00DD2044">
            <w:pPr>
              <w:pStyle w:val="DCATableText"/>
              <w:jc w:val="left"/>
              <w:rPr>
                <w:sz w:val="15"/>
                <w:szCs w:val="15"/>
              </w:rPr>
            </w:pPr>
            <w:r w:rsidRPr="00DD2044">
              <w:rPr>
                <w:sz w:val="15"/>
                <w:szCs w:val="15"/>
              </w:rPr>
              <w:t>Using paint/pastel respond to music to create a ground to develop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14:paraId="2DC538A8" w14:textId="77777777" w:rsidR="002753C7" w:rsidRPr="002753C7" w:rsidRDefault="002753C7" w:rsidP="002753C7">
            <w:pPr>
              <w:pStyle w:val="DCATableText"/>
              <w:rPr>
                <w:sz w:val="15"/>
                <w:szCs w:val="15"/>
              </w:rPr>
            </w:pPr>
            <w:r w:rsidRPr="002753C7">
              <w:rPr>
                <w:sz w:val="15"/>
                <w:szCs w:val="15"/>
              </w:rPr>
              <w:t xml:space="preserve">Abstraction </w:t>
            </w:r>
          </w:p>
          <w:p w14:paraId="70DF9E56" w14:textId="55EC1168" w:rsidR="004D3753" w:rsidRPr="00253AE9" w:rsidRDefault="002753C7" w:rsidP="002753C7">
            <w:pPr>
              <w:pStyle w:val="DCATableText"/>
              <w:jc w:val="left"/>
              <w:rPr>
                <w:sz w:val="15"/>
                <w:szCs w:val="15"/>
              </w:rPr>
            </w:pPr>
            <w:r w:rsidRPr="002753C7">
              <w:rPr>
                <w:sz w:val="15"/>
                <w:szCs w:val="15"/>
              </w:rPr>
              <w:t>L</w:t>
            </w:r>
            <w:r w:rsidR="003B5146">
              <w:rPr>
                <w:sz w:val="15"/>
                <w:szCs w:val="15"/>
              </w:rPr>
              <w:t>11</w:t>
            </w:r>
            <w:r w:rsidR="003B5146" w:rsidRPr="002753C7">
              <w:rPr>
                <w:sz w:val="15"/>
                <w:szCs w:val="15"/>
              </w:rPr>
              <w:t>:</w:t>
            </w:r>
            <w:r w:rsidRPr="002753C7">
              <w:rPr>
                <w:sz w:val="15"/>
                <w:szCs w:val="15"/>
              </w:rPr>
              <w:t xml:space="preserve"> Develop abstract composition in range of media</w:t>
            </w:r>
          </w:p>
        </w:tc>
        <w:tc>
          <w:tcPr>
            <w:tcW w:w="1132" w:type="dxa"/>
            <w:tcBorders>
              <w:bottom w:val="single" w:sz="4" w:space="0" w:color="auto"/>
              <w:right w:val="single" w:sz="12" w:space="0" w:color="auto"/>
            </w:tcBorders>
          </w:tcPr>
          <w:p w14:paraId="6BDD92FE" w14:textId="446EB069" w:rsidR="002753C7" w:rsidRPr="002753C7" w:rsidRDefault="007B2B33" w:rsidP="002753C7">
            <w:pPr>
              <w:pStyle w:val="DCATableText"/>
              <w:rPr>
                <w:sz w:val="15"/>
                <w:szCs w:val="15"/>
              </w:rPr>
            </w:pPr>
            <w:r w:rsidRPr="007B2B33">
              <w:rPr>
                <w:sz w:val="15"/>
                <w:szCs w:val="15"/>
              </w:rPr>
              <w:t>.</w:t>
            </w:r>
            <w:r w:rsidR="002753C7">
              <w:t xml:space="preserve"> </w:t>
            </w:r>
            <w:r w:rsidR="002753C7" w:rsidRPr="002753C7">
              <w:rPr>
                <w:sz w:val="15"/>
                <w:szCs w:val="15"/>
              </w:rPr>
              <w:t xml:space="preserve">Abstraction </w:t>
            </w:r>
          </w:p>
          <w:p w14:paraId="44E871BC" w14:textId="1DAE3865" w:rsidR="004D3753" w:rsidRPr="00253AE9" w:rsidRDefault="002753C7" w:rsidP="002753C7">
            <w:pPr>
              <w:pStyle w:val="DCATableText"/>
              <w:jc w:val="left"/>
              <w:rPr>
                <w:sz w:val="15"/>
                <w:szCs w:val="15"/>
              </w:rPr>
            </w:pPr>
            <w:r w:rsidRPr="002753C7">
              <w:rPr>
                <w:sz w:val="15"/>
                <w:szCs w:val="15"/>
              </w:rPr>
              <w:t>L</w:t>
            </w:r>
            <w:r w:rsidR="003B5146">
              <w:rPr>
                <w:sz w:val="15"/>
                <w:szCs w:val="15"/>
              </w:rPr>
              <w:t>12</w:t>
            </w:r>
            <w:r w:rsidR="003B5146" w:rsidRPr="002753C7">
              <w:rPr>
                <w:sz w:val="15"/>
                <w:szCs w:val="15"/>
              </w:rPr>
              <w:t>:</w:t>
            </w:r>
            <w:r w:rsidRPr="002753C7">
              <w:rPr>
                <w:sz w:val="15"/>
                <w:szCs w:val="15"/>
              </w:rPr>
              <w:t xml:space="preserve"> Develop abstract composition in range of media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9D07C93" w14:textId="77777777" w:rsidR="003B5146" w:rsidRPr="003B5146" w:rsidRDefault="003B5146" w:rsidP="003B5146">
            <w:pPr>
              <w:pStyle w:val="DCATableText"/>
              <w:rPr>
                <w:sz w:val="15"/>
                <w:szCs w:val="15"/>
              </w:rPr>
            </w:pPr>
            <w:r w:rsidRPr="003B5146">
              <w:rPr>
                <w:sz w:val="15"/>
                <w:szCs w:val="15"/>
              </w:rPr>
              <w:t xml:space="preserve">Abstraction </w:t>
            </w:r>
          </w:p>
          <w:p w14:paraId="144A5D23" w14:textId="1DBEF012" w:rsidR="00666962" w:rsidRPr="00253AE9" w:rsidRDefault="003B5146" w:rsidP="003B5146">
            <w:pPr>
              <w:pStyle w:val="DCATableText"/>
              <w:jc w:val="left"/>
              <w:rPr>
                <w:sz w:val="15"/>
                <w:szCs w:val="15"/>
              </w:rPr>
            </w:pPr>
            <w:r w:rsidRPr="003B5146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13:</w:t>
            </w:r>
            <w:r w:rsidRPr="003B5146">
              <w:rPr>
                <w:sz w:val="15"/>
                <w:szCs w:val="15"/>
              </w:rPr>
              <w:t xml:space="preserve"> The use of directional black line in </w:t>
            </w:r>
            <w:proofErr w:type="spellStart"/>
            <w:r w:rsidRPr="003B5146">
              <w:rPr>
                <w:sz w:val="15"/>
                <w:szCs w:val="15"/>
              </w:rPr>
              <w:t>Kandinskys</w:t>
            </w:r>
            <w:proofErr w:type="spellEnd"/>
            <w:r w:rsidRPr="003B5146">
              <w:rPr>
                <w:sz w:val="15"/>
                <w:szCs w:val="15"/>
              </w:rPr>
              <w:t xml:space="preserve"> work- complete final piece</w:t>
            </w:r>
          </w:p>
        </w:tc>
      </w:tr>
      <w:tr w:rsidR="00C66426" w:rsidRPr="00253AE9" w14:paraId="09D9F4AB" w14:textId="77777777" w:rsidTr="00505EB0">
        <w:trPr>
          <w:trHeight w:val="85"/>
        </w:trPr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C66426" w:rsidRPr="00253AE9" w:rsidRDefault="00C66426" w:rsidP="00C66426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="00FA24E7" w:rsidRPr="29263C7C">
              <w:rPr>
                <w:color w:val="7030A0"/>
                <w:sz w:val="15"/>
                <w:szCs w:val="15"/>
              </w:rPr>
              <w:t>1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>W/C 1</w:t>
            </w:r>
            <w:r w:rsidR="67AC091C" w:rsidRPr="29263C7C">
              <w:rPr>
                <w:sz w:val="15"/>
                <w:szCs w:val="15"/>
              </w:rPr>
              <w:t>2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2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BBD7ABE" w:rsidRPr="29263C7C">
              <w:rPr>
                <w:sz w:val="15"/>
                <w:szCs w:val="15"/>
              </w:rPr>
              <w:t>19</w:t>
            </w:r>
            <w:r w:rsidR="00C66426" w:rsidRPr="29263C7C">
              <w:rPr>
                <w:sz w:val="15"/>
                <w:szCs w:val="15"/>
              </w:rPr>
              <w:t>/04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3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74051402" w:rsidRPr="29263C7C">
              <w:rPr>
                <w:sz w:val="15"/>
                <w:szCs w:val="15"/>
              </w:rPr>
              <w:t>26</w:t>
            </w:r>
            <w:r w:rsidR="00C66426" w:rsidRPr="29263C7C">
              <w:rPr>
                <w:sz w:val="15"/>
                <w:szCs w:val="15"/>
              </w:rPr>
              <w:t>/0</w:t>
            </w:r>
            <w:r w:rsidR="4AF2B8D6" w:rsidRPr="29263C7C">
              <w:rPr>
                <w:sz w:val="15"/>
                <w:szCs w:val="15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B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 Week </w:t>
            </w:r>
            <w:r w:rsidRPr="29263C7C">
              <w:rPr>
                <w:color w:val="7030A0"/>
                <w:sz w:val="15"/>
                <w:szCs w:val="15"/>
              </w:rPr>
              <w:t>4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51BC193A" w:rsidRPr="29263C7C">
              <w:rPr>
                <w:sz w:val="15"/>
                <w:szCs w:val="15"/>
              </w:rPr>
              <w:t>3</w:t>
            </w:r>
            <w:r w:rsidR="00C66426"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C66426" w:rsidRPr="00620470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</w:t>
            </w:r>
            <w:r w:rsidR="5F8FEEC2" w:rsidRPr="29263C7C">
              <w:rPr>
                <w:sz w:val="15"/>
                <w:szCs w:val="15"/>
              </w:rPr>
              <w:t>0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C66426" w:rsidRDefault="00707F37" w:rsidP="00C66426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C66426" w:rsidRPr="00253AE9" w:rsidRDefault="00C66426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W/C </w:t>
            </w:r>
            <w:r w:rsidR="2E035C11" w:rsidRPr="29263C7C">
              <w:rPr>
                <w:sz w:val="15"/>
                <w:szCs w:val="15"/>
              </w:rPr>
              <w:t>17</w:t>
            </w:r>
            <w:r w:rsidRPr="29263C7C">
              <w:rPr>
                <w:sz w:val="15"/>
                <w:szCs w:val="15"/>
              </w:rPr>
              <w:t>/05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>A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-Week </w:t>
            </w:r>
            <w:r w:rsidRPr="29263C7C">
              <w:rPr>
                <w:color w:val="7030A0"/>
                <w:sz w:val="15"/>
                <w:szCs w:val="15"/>
              </w:rPr>
              <w:t>7</w:t>
            </w:r>
            <w:r w:rsidR="00C66426" w:rsidRPr="29263C7C">
              <w:rPr>
                <w:color w:val="7030A0"/>
                <w:sz w:val="15"/>
                <w:szCs w:val="15"/>
              </w:rPr>
              <w:t xml:space="preserve"> </w:t>
            </w:r>
            <w:r w:rsidR="00C66426" w:rsidRPr="29263C7C">
              <w:rPr>
                <w:sz w:val="15"/>
                <w:szCs w:val="15"/>
              </w:rPr>
              <w:t xml:space="preserve">W/C </w:t>
            </w:r>
            <w:r w:rsidR="6DF47565" w:rsidRPr="29263C7C">
              <w:rPr>
                <w:sz w:val="15"/>
                <w:szCs w:val="15"/>
              </w:rPr>
              <w:t>24</w:t>
            </w:r>
            <w:r w:rsidR="00C66426" w:rsidRPr="29263C7C">
              <w:rPr>
                <w:sz w:val="15"/>
                <w:szCs w:val="15"/>
              </w:rPr>
              <w:t>/0</w:t>
            </w:r>
            <w:r w:rsidR="006863B2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7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14</w:t>
            </w:r>
            <w:r w:rsidR="00C66426"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C66426">
              <w:rPr>
                <w:sz w:val="15"/>
                <w:szCs w:val="15"/>
              </w:rPr>
              <w:t>2</w:t>
            </w:r>
            <w:r w:rsidR="004618F4">
              <w:rPr>
                <w:sz w:val="15"/>
                <w:szCs w:val="15"/>
              </w:rPr>
              <w:t>1</w:t>
            </w:r>
            <w:r w:rsidR="00C66426" w:rsidRPr="00253AE9">
              <w:rPr>
                <w:sz w:val="15"/>
                <w:szCs w:val="15"/>
              </w:rPr>
              <w:t>/0</w:t>
            </w:r>
            <w:r w:rsidR="00C66426"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4618F4">
              <w:rPr>
                <w:sz w:val="15"/>
                <w:szCs w:val="15"/>
              </w:rPr>
              <w:t>28</w:t>
            </w:r>
            <w:r w:rsidR="00C66426" w:rsidRPr="00253AE9">
              <w:rPr>
                <w:sz w:val="15"/>
                <w:szCs w:val="15"/>
              </w:rPr>
              <w:t>/0</w:t>
            </w:r>
            <w:r w:rsidR="00A605C9"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="00C66426" w:rsidRPr="00253AE9">
              <w:rPr>
                <w:sz w:val="15"/>
                <w:szCs w:val="15"/>
              </w:rPr>
              <w:t xml:space="preserve">W/C </w:t>
            </w:r>
            <w:r w:rsidR="00A605C9">
              <w:rPr>
                <w:sz w:val="15"/>
                <w:szCs w:val="15"/>
              </w:rPr>
              <w:t>5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C66426" w:rsidRPr="00253AE9" w:rsidRDefault="00707F37" w:rsidP="00C66426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C66426"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 w:rsidR="00C66426">
              <w:rPr>
                <w:sz w:val="15"/>
                <w:szCs w:val="15"/>
              </w:rPr>
              <w:t xml:space="preserve"> </w:t>
            </w:r>
            <w:r w:rsidR="00C66426" w:rsidRPr="00253AE9">
              <w:rPr>
                <w:sz w:val="15"/>
                <w:szCs w:val="15"/>
              </w:rPr>
              <w:t>W/C 1</w:t>
            </w:r>
            <w:r w:rsidR="00A605C9">
              <w:rPr>
                <w:sz w:val="15"/>
                <w:szCs w:val="15"/>
              </w:rPr>
              <w:t>2</w:t>
            </w:r>
            <w:r w:rsidR="00C66426" w:rsidRPr="00253AE9">
              <w:rPr>
                <w:sz w:val="15"/>
                <w:szCs w:val="15"/>
              </w:rPr>
              <w:t>/07</w:t>
            </w:r>
          </w:p>
        </w:tc>
      </w:tr>
      <w:tr w:rsidR="00C66426" w:rsidRPr="00253AE9" w14:paraId="69ED4671" w14:textId="77777777" w:rsidTr="00505EB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738610EB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77777777" w:rsidR="00C66426" w:rsidRPr="00132F22" w:rsidRDefault="00C66426" w:rsidP="00C66426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A8492D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C66426" w:rsidRPr="00253AE9" w:rsidRDefault="00C66426" w:rsidP="00C66426">
            <w:pPr>
              <w:pStyle w:val="DCATableTex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F29E8" w14:textId="1D0E6EF4" w:rsidR="00C66426" w:rsidRPr="00253AE9" w:rsidRDefault="00A57485" w:rsidP="00C66426">
            <w:pPr>
              <w:pStyle w:val="DCATableText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256AF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C66426" w:rsidRPr="00253AE9" w:rsidRDefault="7591C01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06B1C216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C66426" w:rsidRPr="00253AE9" w:rsidRDefault="00C66426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Term 6</w:t>
            </w:r>
          </w:p>
          <w:p w14:paraId="09D054CD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6E23ED56" w:rsidR="00C66426" w:rsidRPr="00253AE9" w:rsidRDefault="00C66426" w:rsidP="00F46A47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1D3DE171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7A737450" w14:textId="3E6E3224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4B0E65A5" w14:textId="13406DA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8466708" w14:textId="74C0EB16" w:rsidR="00C66426" w:rsidRPr="00253AE9" w:rsidRDefault="1BA20A6E" w:rsidP="00C66426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1B8092A0" w14:textId="0A9B530B" w:rsidR="00C66426" w:rsidRPr="00253AE9" w:rsidRDefault="00C66426" w:rsidP="29263C7C">
            <w:pPr>
              <w:pStyle w:val="DCATableText"/>
              <w:jc w:val="left"/>
              <w:rPr>
                <w:sz w:val="15"/>
                <w:szCs w:val="15"/>
              </w:rPr>
            </w:pPr>
          </w:p>
          <w:p w14:paraId="3ECEE5AB" w14:textId="5647148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5CC0D4" w14:textId="77777777" w:rsidR="00F46A47" w:rsidRPr="00253AE9" w:rsidRDefault="00F46A47" w:rsidP="00F46A47">
            <w:pPr>
              <w:pStyle w:val="DCATableText"/>
              <w:jc w:val="left"/>
            </w:pPr>
            <w:r w:rsidRPr="29263C7C">
              <w:rPr>
                <w:sz w:val="15"/>
                <w:szCs w:val="15"/>
              </w:rPr>
              <w:t xml:space="preserve">End of year assessments </w:t>
            </w:r>
            <w:proofErr w:type="gramStart"/>
            <w:r w:rsidRPr="29263C7C">
              <w:rPr>
                <w:sz w:val="15"/>
                <w:szCs w:val="15"/>
              </w:rPr>
              <w:t>7  -</w:t>
            </w:r>
            <w:proofErr w:type="gramEnd"/>
            <w:r w:rsidRPr="29263C7C">
              <w:rPr>
                <w:sz w:val="15"/>
                <w:szCs w:val="15"/>
              </w:rPr>
              <w:t xml:space="preserve"> 10</w:t>
            </w:r>
          </w:p>
          <w:p w14:paraId="3A0FF5F2" w14:textId="3547B6CF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C66426" w:rsidRPr="00253AE9" w:rsidRDefault="00C66426" w:rsidP="00C66426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</w:tr>
      <w:tr w:rsidR="00C66426" w:rsidRPr="00253AE9" w14:paraId="2BA226A1" w14:textId="77777777" w:rsidTr="00505EB0">
        <w:trPr>
          <w:cantSplit/>
          <w:trHeight w:val="1304"/>
        </w:trPr>
        <w:tc>
          <w:tcPr>
            <w:tcW w:w="599" w:type="dxa"/>
            <w:vMerge/>
            <w:textDirection w:val="btLr"/>
          </w:tcPr>
          <w:p w14:paraId="17AD93B2" w14:textId="77777777" w:rsidR="00C66426" w:rsidRPr="00253AE9" w:rsidRDefault="00C66426" w:rsidP="00C66426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7608" w14:textId="77777777" w:rsidR="00A452F0" w:rsidRPr="00A452F0" w:rsidRDefault="00A452F0" w:rsidP="00A452F0">
            <w:pPr>
              <w:pStyle w:val="DCATableText"/>
              <w:rPr>
                <w:sz w:val="15"/>
                <w:szCs w:val="15"/>
              </w:rPr>
            </w:pPr>
            <w:r w:rsidRPr="00A452F0">
              <w:rPr>
                <w:sz w:val="15"/>
                <w:szCs w:val="15"/>
              </w:rPr>
              <w:t xml:space="preserve">Cubism </w:t>
            </w:r>
          </w:p>
          <w:p w14:paraId="73E6074A" w14:textId="77777777" w:rsidR="00A452F0" w:rsidRPr="00A452F0" w:rsidRDefault="00A452F0" w:rsidP="00A452F0">
            <w:pPr>
              <w:pStyle w:val="DCATableText"/>
              <w:rPr>
                <w:sz w:val="15"/>
                <w:szCs w:val="15"/>
              </w:rPr>
            </w:pPr>
            <w:r w:rsidRPr="00A452F0">
              <w:rPr>
                <w:sz w:val="15"/>
                <w:szCs w:val="15"/>
              </w:rPr>
              <w:t xml:space="preserve">L1: Introduction to Cubism </w:t>
            </w:r>
          </w:p>
          <w:p w14:paraId="5AB2A1C9" w14:textId="77777777" w:rsidR="00A452F0" w:rsidRPr="00A452F0" w:rsidRDefault="00A452F0" w:rsidP="00A452F0">
            <w:pPr>
              <w:pStyle w:val="DCATableText"/>
              <w:rPr>
                <w:sz w:val="15"/>
                <w:szCs w:val="15"/>
              </w:rPr>
            </w:pPr>
            <w:r w:rsidRPr="00A452F0">
              <w:rPr>
                <w:sz w:val="15"/>
                <w:szCs w:val="15"/>
              </w:rPr>
              <w:t xml:space="preserve">Context </w:t>
            </w:r>
          </w:p>
          <w:p w14:paraId="11F57842" w14:textId="77777777" w:rsidR="00A452F0" w:rsidRPr="00A452F0" w:rsidRDefault="00A452F0" w:rsidP="00A452F0">
            <w:pPr>
              <w:pStyle w:val="DCATableText"/>
              <w:rPr>
                <w:sz w:val="15"/>
                <w:szCs w:val="15"/>
              </w:rPr>
            </w:pPr>
            <w:r w:rsidRPr="00A452F0">
              <w:rPr>
                <w:sz w:val="15"/>
                <w:szCs w:val="15"/>
              </w:rPr>
              <w:t xml:space="preserve">Key style Features </w:t>
            </w:r>
          </w:p>
          <w:p w14:paraId="0DE4B5B7" w14:textId="11134675" w:rsidR="00C66426" w:rsidRPr="00253AE9" w:rsidRDefault="00A452F0" w:rsidP="00A452F0">
            <w:pPr>
              <w:pStyle w:val="DCATableText"/>
              <w:jc w:val="left"/>
              <w:rPr>
                <w:sz w:val="15"/>
                <w:szCs w:val="15"/>
              </w:rPr>
            </w:pPr>
            <w:r w:rsidRPr="00A452F0">
              <w:rPr>
                <w:sz w:val="15"/>
                <w:szCs w:val="15"/>
              </w:rPr>
              <w:t>Simplification of form – drawing still life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9DC275" w14:textId="77777777" w:rsidR="0064549E" w:rsidRPr="0064549E" w:rsidRDefault="0064549E" w:rsidP="0064549E">
            <w:pPr>
              <w:pStyle w:val="DCATableText"/>
              <w:rPr>
                <w:sz w:val="15"/>
                <w:szCs w:val="15"/>
              </w:rPr>
            </w:pPr>
            <w:r w:rsidRPr="0064549E">
              <w:rPr>
                <w:sz w:val="15"/>
                <w:szCs w:val="15"/>
              </w:rPr>
              <w:t xml:space="preserve">Cubism </w:t>
            </w:r>
          </w:p>
          <w:p w14:paraId="4539EB07" w14:textId="77777777" w:rsidR="0064549E" w:rsidRPr="0064549E" w:rsidRDefault="0064549E" w:rsidP="0064549E">
            <w:pPr>
              <w:pStyle w:val="DCATableText"/>
              <w:rPr>
                <w:sz w:val="15"/>
                <w:szCs w:val="15"/>
              </w:rPr>
            </w:pPr>
            <w:r w:rsidRPr="0064549E">
              <w:rPr>
                <w:sz w:val="15"/>
                <w:szCs w:val="15"/>
              </w:rPr>
              <w:t xml:space="preserve">L2: Multiple Viewpoints and other general style features </w:t>
            </w:r>
          </w:p>
          <w:p w14:paraId="59FA544B" w14:textId="7DA45712" w:rsidR="0064549E" w:rsidRPr="0064549E" w:rsidRDefault="0064549E" w:rsidP="0064549E">
            <w:pPr>
              <w:pStyle w:val="DCATableText"/>
              <w:rPr>
                <w:sz w:val="15"/>
                <w:szCs w:val="15"/>
              </w:rPr>
            </w:pPr>
            <w:r w:rsidRPr="0064549E">
              <w:rPr>
                <w:sz w:val="15"/>
                <w:szCs w:val="15"/>
              </w:rPr>
              <w:t xml:space="preserve">Drawing from different viewpoints </w:t>
            </w:r>
          </w:p>
          <w:p w14:paraId="66204FF1" w14:textId="73809889" w:rsidR="00C66426" w:rsidRPr="00253AE9" w:rsidRDefault="0064549E" w:rsidP="0064549E">
            <w:pPr>
              <w:pStyle w:val="DCATableText"/>
              <w:jc w:val="left"/>
              <w:rPr>
                <w:sz w:val="15"/>
                <w:szCs w:val="15"/>
              </w:rPr>
            </w:pPr>
            <w:r w:rsidRPr="0064549E">
              <w:rPr>
                <w:sz w:val="15"/>
                <w:szCs w:val="15"/>
              </w:rPr>
              <w:t>Use of tone and texture in multiple viewpoint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5E77D19" w14:textId="77777777" w:rsidR="006767D4" w:rsidRPr="006767D4" w:rsidRDefault="006767D4" w:rsidP="006767D4">
            <w:pPr>
              <w:pStyle w:val="DCATableText"/>
              <w:rPr>
                <w:sz w:val="15"/>
                <w:szCs w:val="15"/>
              </w:rPr>
            </w:pPr>
            <w:r w:rsidRPr="006767D4">
              <w:rPr>
                <w:sz w:val="15"/>
                <w:szCs w:val="15"/>
              </w:rPr>
              <w:t xml:space="preserve">Cubism </w:t>
            </w:r>
          </w:p>
          <w:p w14:paraId="0CB6F9D5" w14:textId="77777777" w:rsidR="006767D4" w:rsidRPr="006767D4" w:rsidRDefault="006767D4" w:rsidP="006767D4">
            <w:pPr>
              <w:pStyle w:val="DCATableText"/>
              <w:rPr>
                <w:sz w:val="15"/>
                <w:szCs w:val="15"/>
              </w:rPr>
            </w:pPr>
            <w:r w:rsidRPr="006767D4">
              <w:rPr>
                <w:sz w:val="15"/>
                <w:szCs w:val="15"/>
              </w:rPr>
              <w:t xml:space="preserve">L3: Analytical Cubism – applying the techniques. </w:t>
            </w:r>
          </w:p>
          <w:p w14:paraId="2DBF0D7D" w14:textId="629B1A5F" w:rsidR="00C66426" w:rsidRPr="00253AE9" w:rsidRDefault="006767D4" w:rsidP="006767D4">
            <w:pPr>
              <w:pStyle w:val="DCATableText"/>
              <w:jc w:val="left"/>
              <w:rPr>
                <w:sz w:val="15"/>
                <w:szCs w:val="15"/>
              </w:rPr>
            </w:pPr>
            <w:r w:rsidRPr="006767D4">
              <w:rPr>
                <w:sz w:val="15"/>
                <w:szCs w:val="15"/>
              </w:rPr>
              <w:t>Use of tone and colour - monochrome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40C42039" w14:textId="77777777" w:rsidR="0058739F" w:rsidRPr="0058739F" w:rsidRDefault="0058739F" w:rsidP="0058739F">
            <w:pPr>
              <w:pStyle w:val="DCATableText"/>
              <w:rPr>
                <w:sz w:val="15"/>
                <w:szCs w:val="15"/>
              </w:rPr>
            </w:pPr>
            <w:r w:rsidRPr="0058739F">
              <w:rPr>
                <w:sz w:val="15"/>
                <w:szCs w:val="15"/>
              </w:rPr>
              <w:t xml:space="preserve">Cubism </w:t>
            </w:r>
          </w:p>
          <w:p w14:paraId="3F14FE8D" w14:textId="77777777" w:rsidR="0058739F" w:rsidRPr="0058739F" w:rsidRDefault="0058739F" w:rsidP="0058739F">
            <w:pPr>
              <w:pStyle w:val="DCATableText"/>
              <w:rPr>
                <w:sz w:val="15"/>
                <w:szCs w:val="15"/>
              </w:rPr>
            </w:pPr>
            <w:r w:rsidRPr="0058739F">
              <w:rPr>
                <w:sz w:val="15"/>
                <w:szCs w:val="15"/>
              </w:rPr>
              <w:t xml:space="preserve">L3: Surface rendering in Cubism </w:t>
            </w:r>
          </w:p>
          <w:p w14:paraId="6B62F1B3" w14:textId="23764AE1" w:rsidR="00C66426" w:rsidRPr="00253AE9" w:rsidRDefault="0058739F" w:rsidP="0058739F">
            <w:pPr>
              <w:pStyle w:val="DCATableText"/>
              <w:jc w:val="left"/>
              <w:rPr>
                <w:sz w:val="15"/>
                <w:szCs w:val="15"/>
              </w:rPr>
            </w:pPr>
            <w:r w:rsidRPr="0058739F">
              <w:rPr>
                <w:sz w:val="15"/>
                <w:szCs w:val="15"/>
              </w:rPr>
              <w:t xml:space="preserve">Continued Monochrome shading with pencils in multiple perspective drawing 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60DEB10" w14:textId="77777777" w:rsidR="00B1211B" w:rsidRPr="00B1211B" w:rsidRDefault="00B1211B" w:rsidP="00B1211B">
            <w:pPr>
              <w:pStyle w:val="DCATableText"/>
              <w:rPr>
                <w:sz w:val="15"/>
                <w:szCs w:val="15"/>
              </w:rPr>
            </w:pPr>
            <w:r w:rsidRPr="00B1211B">
              <w:rPr>
                <w:sz w:val="15"/>
                <w:szCs w:val="15"/>
              </w:rPr>
              <w:t xml:space="preserve">Cubism </w:t>
            </w:r>
          </w:p>
          <w:p w14:paraId="4EFF82C7" w14:textId="369672B6" w:rsidR="00B1211B" w:rsidRPr="00B1211B" w:rsidRDefault="00B1211B" w:rsidP="00B1211B">
            <w:pPr>
              <w:pStyle w:val="DCATableText"/>
              <w:rPr>
                <w:sz w:val="15"/>
                <w:szCs w:val="15"/>
              </w:rPr>
            </w:pPr>
            <w:r w:rsidRPr="00B1211B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4</w:t>
            </w:r>
            <w:r w:rsidRPr="00B1211B">
              <w:rPr>
                <w:sz w:val="15"/>
                <w:szCs w:val="15"/>
              </w:rPr>
              <w:t xml:space="preserve">: Surface rendering in Cubism </w:t>
            </w:r>
          </w:p>
          <w:p w14:paraId="02F2C34E" w14:textId="3B48EE73" w:rsidR="00C66426" w:rsidRPr="00253AE9" w:rsidRDefault="00B1211B" w:rsidP="00B1211B">
            <w:pPr>
              <w:pStyle w:val="DCATableText"/>
              <w:jc w:val="left"/>
              <w:rPr>
                <w:sz w:val="15"/>
                <w:szCs w:val="15"/>
              </w:rPr>
            </w:pPr>
            <w:r w:rsidRPr="00B1211B">
              <w:rPr>
                <w:sz w:val="15"/>
                <w:szCs w:val="15"/>
              </w:rPr>
              <w:t xml:space="preserve">Continued Monochrome shading with pencils in multiple perspective drawing  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D60A" w14:textId="77777777" w:rsidR="00F21DFA" w:rsidRPr="00F21DFA" w:rsidRDefault="00F21DFA" w:rsidP="00F21DFA">
            <w:pPr>
              <w:pStyle w:val="DCATableText"/>
              <w:rPr>
                <w:sz w:val="15"/>
                <w:szCs w:val="15"/>
              </w:rPr>
            </w:pPr>
            <w:r w:rsidRPr="00F21DFA">
              <w:rPr>
                <w:sz w:val="15"/>
                <w:szCs w:val="15"/>
              </w:rPr>
              <w:t xml:space="preserve">Cubism </w:t>
            </w:r>
          </w:p>
          <w:p w14:paraId="680A4E5D" w14:textId="1ECA90BD" w:rsidR="00C66426" w:rsidRPr="00253AE9" w:rsidRDefault="00F21DFA" w:rsidP="00F21DFA">
            <w:pPr>
              <w:pStyle w:val="DCATableText"/>
              <w:jc w:val="left"/>
              <w:rPr>
                <w:sz w:val="15"/>
                <w:szCs w:val="15"/>
              </w:rPr>
            </w:pPr>
            <w:r w:rsidRPr="00F21DFA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5</w:t>
            </w:r>
            <w:r w:rsidRPr="00F21DFA">
              <w:rPr>
                <w:sz w:val="15"/>
                <w:szCs w:val="15"/>
              </w:rPr>
              <w:t>:  Monochromatic painting skills in analytical cubism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BEC4" w14:textId="77777777" w:rsidR="00E41599" w:rsidRPr="00E41599" w:rsidRDefault="00E41599" w:rsidP="00E41599">
            <w:pPr>
              <w:pStyle w:val="DCATableText"/>
              <w:rPr>
                <w:sz w:val="15"/>
                <w:szCs w:val="15"/>
              </w:rPr>
            </w:pPr>
            <w:r w:rsidRPr="00E41599">
              <w:rPr>
                <w:sz w:val="15"/>
                <w:szCs w:val="15"/>
              </w:rPr>
              <w:t xml:space="preserve">Cubism </w:t>
            </w:r>
          </w:p>
          <w:p w14:paraId="19219836" w14:textId="0061C6AC" w:rsidR="00C66426" w:rsidRPr="00253AE9" w:rsidRDefault="00E41599" w:rsidP="00E41599">
            <w:pPr>
              <w:pStyle w:val="DCATableText"/>
              <w:jc w:val="left"/>
              <w:rPr>
                <w:sz w:val="15"/>
                <w:szCs w:val="15"/>
              </w:rPr>
            </w:pPr>
            <w:r w:rsidRPr="00E41599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6</w:t>
            </w:r>
            <w:r w:rsidRPr="00E41599">
              <w:rPr>
                <w:sz w:val="15"/>
                <w:szCs w:val="15"/>
              </w:rPr>
              <w:t>:  Cubism influences and context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97EFCC" w14:textId="77777777" w:rsidR="00706DED" w:rsidRPr="00706DED" w:rsidRDefault="00706DED" w:rsidP="00706DED">
            <w:pPr>
              <w:pStyle w:val="DCATableText"/>
              <w:rPr>
                <w:sz w:val="15"/>
                <w:szCs w:val="15"/>
              </w:rPr>
            </w:pPr>
            <w:r w:rsidRPr="00706DED">
              <w:rPr>
                <w:sz w:val="15"/>
                <w:szCs w:val="15"/>
              </w:rPr>
              <w:t xml:space="preserve">Cubism </w:t>
            </w:r>
          </w:p>
          <w:p w14:paraId="296FEF7D" w14:textId="14CBB5AC" w:rsidR="00C66426" w:rsidRPr="00253AE9" w:rsidRDefault="00706DED" w:rsidP="00706DED">
            <w:pPr>
              <w:pStyle w:val="DCATableText"/>
              <w:jc w:val="left"/>
              <w:rPr>
                <w:sz w:val="15"/>
                <w:szCs w:val="15"/>
              </w:rPr>
            </w:pPr>
            <w:r w:rsidRPr="00706DED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7:</w:t>
            </w:r>
            <w:r w:rsidRPr="00706DED">
              <w:rPr>
                <w:sz w:val="15"/>
                <w:szCs w:val="15"/>
              </w:rPr>
              <w:t xml:space="preserve"> Analytical compared </w:t>
            </w:r>
            <w:r w:rsidR="005D5B82" w:rsidRPr="00706DED">
              <w:rPr>
                <w:sz w:val="15"/>
                <w:szCs w:val="15"/>
              </w:rPr>
              <w:t xml:space="preserve">to </w:t>
            </w:r>
            <w:r w:rsidR="00B763BF" w:rsidRPr="00706DED">
              <w:rPr>
                <w:sz w:val="15"/>
                <w:szCs w:val="15"/>
              </w:rPr>
              <w:t>Synthetic cubism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3E9BB27C" w14:textId="77777777" w:rsidR="005D5B82" w:rsidRPr="005D5B82" w:rsidRDefault="005D5B82" w:rsidP="005D5B82">
            <w:pPr>
              <w:pStyle w:val="DCATableText"/>
              <w:rPr>
                <w:sz w:val="15"/>
                <w:szCs w:val="15"/>
              </w:rPr>
            </w:pPr>
            <w:r w:rsidRPr="005D5B82">
              <w:rPr>
                <w:sz w:val="15"/>
                <w:szCs w:val="15"/>
              </w:rPr>
              <w:t xml:space="preserve">Cubism  </w:t>
            </w:r>
          </w:p>
          <w:p w14:paraId="7194DBDC" w14:textId="4C93D119" w:rsidR="00C66426" w:rsidRPr="00253AE9" w:rsidRDefault="005D5B82" w:rsidP="005D5B82">
            <w:pPr>
              <w:pStyle w:val="DCATableText"/>
              <w:jc w:val="left"/>
              <w:rPr>
                <w:sz w:val="15"/>
                <w:szCs w:val="15"/>
              </w:rPr>
            </w:pPr>
            <w:r w:rsidRPr="005D5B82">
              <w:rPr>
                <w:sz w:val="15"/>
                <w:szCs w:val="15"/>
              </w:rPr>
              <w:t>L</w:t>
            </w:r>
            <w:r w:rsidR="00B763BF">
              <w:rPr>
                <w:sz w:val="15"/>
                <w:szCs w:val="15"/>
              </w:rPr>
              <w:t>8</w:t>
            </w:r>
            <w:r w:rsidRPr="005D5B82">
              <w:rPr>
                <w:sz w:val="15"/>
                <w:szCs w:val="15"/>
              </w:rPr>
              <w:t xml:space="preserve"> Synthetic Cubism collage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4891665C" w14:textId="77777777" w:rsidR="00B763BF" w:rsidRPr="00B763BF" w:rsidRDefault="00B763BF" w:rsidP="00B763BF">
            <w:pPr>
              <w:pStyle w:val="DCATableText"/>
              <w:rPr>
                <w:sz w:val="15"/>
                <w:szCs w:val="15"/>
              </w:rPr>
            </w:pPr>
            <w:r w:rsidRPr="00B763BF">
              <w:rPr>
                <w:sz w:val="15"/>
                <w:szCs w:val="15"/>
              </w:rPr>
              <w:t xml:space="preserve">Cubism </w:t>
            </w:r>
          </w:p>
          <w:p w14:paraId="0D10C412" w14:textId="5B7B16D1" w:rsidR="00B763BF" w:rsidRPr="00B763BF" w:rsidRDefault="00B763BF" w:rsidP="00B763BF">
            <w:pPr>
              <w:pStyle w:val="DCATableText"/>
              <w:rPr>
                <w:sz w:val="15"/>
                <w:szCs w:val="15"/>
              </w:rPr>
            </w:pPr>
            <w:r w:rsidRPr="00B763BF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9</w:t>
            </w:r>
            <w:r w:rsidRPr="00B763BF">
              <w:rPr>
                <w:sz w:val="15"/>
                <w:szCs w:val="15"/>
              </w:rPr>
              <w:t xml:space="preserve">: Synthetic cubism features  </w:t>
            </w:r>
          </w:p>
          <w:p w14:paraId="769D0D3C" w14:textId="573EA88D" w:rsidR="00C66426" w:rsidRPr="00253AE9" w:rsidRDefault="00B763BF" w:rsidP="00B763BF">
            <w:pPr>
              <w:pStyle w:val="DCATableText"/>
              <w:jc w:val="left"/>
              <w:rPr>
                <w:sz w:val="15"/>
                <w:szCs w:val="15"/>
              </w:rPr>
            </w:pPr>
            <w:r w:rsidRPr="00B763BF">
              <w:rPr>
                <w:sz w:val="15"/>
                <w:szCs w:val="15"/>
              </w:rPr>
              <w:t>Colour paint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14:paraId="49513E95" w14:textId="77777777" w:rsidR="009F3E34" w:rsidRPr="009F3E34" w:rsidRDefault="009F3E34" w:rsidP="009F3E34">
            <w:pPr>
              <w:pStyle w:val="DCATableText"/>
              <w:rPr>
                <w:sz w:val="15"/>
                <w:szCs w:val="15"/>
              </w:rPr>
            </w:pPr>
            <w:r w:rsidRPr="009F3E34">
              <w:rPr>
                <w:sz w:val="15"/>
                <w:szCs w:val="15"/>
              </w:rPr>
              <w:t xml:space="preserve">Cubism  </w:t>
            </w:r>
          </w:p>
          <w:p w14:paraId="4CDAB2EB" w14:textId="5E918589" w:rsidR="009F3E34" w:rsidRPr="009F3E34" w:rsidRDefault="009F3E34" w:rsidP="009F3E34">
            <w:pPr>
              <w:pStyle w:val="DCATableText"/>
              <w:rPr>
                <w:sz w:val="15"/>
                <w:szCs w:val="15"/>
              </w:rPr>
            </w:pPr>
            <w:r w:rsidRPr="009F3E34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10</w:t>
            </w:r>
            <w:r w:rsidRPr="009F3E34">
              <w:rPr>
                <w:sz w:val="15"/>
                <w:szCs w:val="15"/>
              </w:rPr>
              <w:t xml:space="preserve">: Synthetic cubism features  </w:t>
            </w:r>
          </w:p>
          <w:p w14:paraId="54CD245A" w14:textId="7D0EC493" w:rsidR="00C66426" w:rsidRPr="00253AE9" w:rsidRDefault="009F3E34" w:rsidP="009F3E34">
            <w:pPr>
              <w:pStyle w:val="DCATableText"/>
              <w:jc w:val="left"/>
              <w:rPr>
                <w:sz w:val="15"/>
                <w:szCs w:val="15"/>
              </w:rPr>
            </w:pPr>
            <w:r w:rsidRPr="009F3E34">
              <w:rPr>
                <w:sz w:val="15"/>
                <w:szCs w:val="15"/>
              </w:rPr>
              <w:t>Sgraffito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</w:tcPr>
          <w:p w14:paraId="0806F9FB" w14:textId="77777777" w:rsidR="00205D29" w:rsidRPr="00205D29" w:rsidRDefault="00205D29" w:rsidP="00205D29">
            <w:pPr>
              <w:pStyle w:val="DCATableText"/>
              <w:rPr>
                <w:sz w:val="15"/>
                <w:szCs w:val="15"/>
              </w:rPr>
            </w:pPr>
            <w:r w:rsidRPr="00205D29">
              <w:rPr>
                <w:sz w:val="15"/>
                <w:szCs w:val="15"/>
              </w:rPr>
              <w:t xml:space="preserve">Cubism  </w:t>
            </w:r>
          </w:p>
          <w:p w14:paraId="0EB0C4FD" w14:textId="681D10C1" w:rsidR="00205D29" w:rsidRPr="00205D29" w:rsidRDefault="00205D29" w:rsidP="00205D29">
            <w:pPr>
              <w:pStyle w:val="DCATableText"/>
              <w:rPr>
                <w:sz w:val="15"/>
                <w:szCs w:val="15"/>
              </w:rPr>
            </w:pPr>
            <w:r w:rsidRPr="00205D29">
              <w:rPr>
                <w:sz w:val="15"/>
                <w:szCs w:val="15"/>
              </w:rPr>
              <w:t>L</w:t>
            </w:r>
            <w:r w:rsidR="00866E0E">
              <w:rPr>
                <w:sz w:val="15"/>
                <w:szCs w:val="15"/>
              </w:rPr>
              <w:t>11</w:t>
            </w:r>
            <w:r w:rsidRPr="00205D29">
              <w:rPr>
                <w:sz w:val="15"/>
                <w:szCs w:val="15"/>
              </w:rPr>
              <w:t xml:space="preserve">: Synthetic cubism development  </w:t>
            </w:r>
          </w:p>
          <w:p w14:paraId="1231BE67" w14:textId="2E81D73B" w:rsidR="00C66426" w:rsidRPr="00253AE9" w:rsidRDefault="00205D29" w:rsidP="00205D29">
            <w:pPr>
              <w:pStyle w:val="DCATableText"/>
              <w:jc w:val="left"/>
              <w:rPr>
                <w:sz w:val="15"/>
                <w:szCs w:val="15"/>
              </w:rPr>
            </w:pPr>
            <w:r w:rsidRPr="00205D29">
              <w:rPr>
                <w:sz w:val="15"/>
                <w:szCs w:val="15"/>
              </w:rPr>
              <w:t>Collage and range of media used to develop a composition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B341" w14:textId="77777777" w:rsidR="00866E0E" w:rsidRPr="00866E0E" w:rsidRDefault="00866E0E" w:rsidP="00866E0E">
            <w:pPr>
              <w:pStyle w:val="DCATableText"/>
              <w:rPr>
                <w:sz w:val="15"/>
                <w:szCs w:val="15"/>
              </w:rPr>
            </w:pPr>
            <w:r w:rsidRPr="00866E0E">
              <w:rPr>
                <w:sz w:val="15"/>
                <w:szCs w:val="15"/>
              </w:rPr>
              <w:t xml:space="preserve">Cubism </w:t>
            </w:r>
          </w:p>
          <w:p w14:paraId="36FEB5B0" w14:textId="48764120" w:rsidR="00C66426" w:rsidRPr="00253AE9" w:rsidRDefault="00866E0E" w:rsidP="00866E0E">
            <w:pPr>
              <w:pStyle w:val="DCATableText"/>
              <w:jc w:val="left"/>
              <w:rPr>
                <w:sz w:val="15"/>
                <w:szCs w:val="15"/>
              </w:rPr>
            </w:pPr>
            <w:r w:rsidRPr="00866E0E">
              <w:rPr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12</w:t>
            </w:r>
            <w:r w:rsidRPr="00866E0E">
              <w:rPr>
                <w:sz w:val="15"/>
                <w:szCs w:val="15"/>
              </w:rPr>
              <w:t xml:space="preserve"> Developing and completion of synthetic cubist collage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58460" w14:textId="77777777" w:rsidR="0039679A" w:rsidRDefault="0039679A" w:rsidP="00120A78">
      <w:r>
        <w:separator/>
      </w:r>
    </w:p>
  </w:endnote>
  <w:endnote w:type="continuationSeparator" w:id="0">
    <w:p w14:paraId="3E70F599" w14:textId="77777777" w:rsidR="0039679A" w:rsidRDefault="0039679A" w:rsidP="00120A78">
      <w:r>
        <w:continuationSeparator/>
      </w:r>
    </w:p>
  </w:endnote>
  <w:endnote w:type="continuationNotice" w:id="1">
    <w:p w14:paraId="7BCA9954" w14:textId="77777777" w:rsidR="0039679A" w:rsidRDefault="003967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08356" w14:textId="77777777" w:rsidR="0039679A" w:rsidRDefault="0039679A" w:rsidP="00120A78">
      <w:r>
        <w:separator/>
      </w:r>
    </w:p>
  </w:footnote>
  <w:footnote w:type="continuationSeparator" w:id="0">
    <w:p w14:paraId="6ACB0961" w14:textId="77777777" w:rsidR="0039679A" w:rsidRDefault="0039679A" w:rsidP="00120A78">
      <w:r>
        <w:continuationSeparator/>
      </w:r>
    </w:p>
  </w:footnote>
  <w:footnote w:type="continuationNotice" w:id="1">
    <w:p w14:paraId="7DC6365A" w14:textId="77777777" w:rsidR="0039679A" w:rsidRDefault="003967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31E6"/>
    <w:rsid w:val="00022B8A"/>
    <w:rsid w:val="000233CD"/>
    <w:rsid w:val="00025A26"/>
    <w:rsid w:val="00027FE6"/>
    <w:rsid w:val="0003114F"/>
    <w:rsid w:val="00031A37"/>
    <w:rsid w:val="0003208F"/>
    <w:rsid w:val="000344BC"/>
    <w:rsid w:val="00037F19"/>
    <w:rsid w:val="00041061"/>
    <w:rsid w:val="000501D7"/>
    <w:rsid w:val="00051A9C"/>
    <w:rsid w:val="00054FDE"/>
    <w:rsid w:val="000575EE"/>
    <w:rsid w:val="00060836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2F9A"/>
    <w:rsid w:val="000A6822"/>
    <w:rsid w:val="000A6A40"/>
    <w:rsid w:val="000A7180"/>
    <w:rsid w:val="000B27EC"/>
    <w:rsid w:val="000B5B2B"/>
    <w:rsid w:val="000B7658"/>
    <w:rsid w:val="000C1C52"/>
    <w:rsid w:val="000C605D"/>
    <w:rsid w:val="000C7D05"/>
    <w:rsid w:val="000D1A31"/>
    <w:rsid w:val="000F42BA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3B07"/>
    <w:rsid w:val="00136419"/>
    <w:rsid w:val="00137410"/>
    <w:rsid w:val="00142B45"/>
    <w:rsid w:val="0014404A"/>
    <w:rsid w:val="00144FD4"/>
    <w:rsid w:val="00145A01"/>
    <w:rsid w:val="00147218"/>
    <w:rsid w:val="00151E08"/>
    <w:rsid w:val="00154B36"/>
    <w:rsid w:val="001750F0"/>
    <w:rsid w:val="00181F7D"/>
    <w:rsid w:val="00185AA2"/>
    <w:rsid w:val="00191E51"/>
    <w:rsid w:val="001A01C2"/>
    <w:rsid w:val="001A0610"/>
    <w:rsid w:val="001A48C0"/>
    <w:rsid w:val="001A4B68"/>
    <w:rsid w:val="001A6435"/>
    <w:rsid w:val="001A76CF"/>
    <w:rsid w:val="001B3FBB"/>
    <w:rsid w:val="001B7127"/>
    <w:rsid w:val="001C0063"/>
    <w:rsid w:val="001C3761"/>
    <w:rsid w:val="001C428E"/>
    <w:rsid w:val="001C6914"/>
    <w:rsid w:val="001D0316"/>
    <w:rsid w:val="001D1D82"/>
    <w:rsid w:val="001D7947"/>
    <w:rsid w:val="001E399B"/>
    <w:rsid w:val="001F0529"/>
    <w:rsid w:val="001F7E69"/>
    <w:rsid w:val="002011AF"/>
    <w:rsid w:val="00203A3E"/>
    <w:rsid w:val="00205D29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3868"/>
    <w:rsid w:val="00265ECD"/>
    <w:rsid w:val="002664EC"/>
    <w:rsid w:val="002720DE"/>
    <w:rsid w:val="002748B4"/>
    <w:rsid w:val="002753C7"/>
    <w:rsid w:val="00275FB8"/>
    <w:rsid w:val="002762B5"/>
    <w:rsid w:val="00280C50"/>
    <w:rsid w:val="00290073"/>
    <w:rsid w:val="00291306"/>
    <w:rsid w:val="00291A19"/>
    <w:rsid w:val="00291A6A"/>
    <w:rsid w:val="002A4524"/>
    <w:rsid w:val="002A646A"/>
    <w:rsid w:val="002B27F1"/>
    <w:rsid w:val="002B3D76"/>
    <w:rsid w:val="002C21D1"/>
    <w:rsid w:val="002D07C7"/>
    <w:rsid w:val="002D0AA4"/>
    <w:rsid w:val="002D1506"/>
    <w:rsid w:val="002D17D7"/>
    <w:rsid w:val="002E07B9"/>
    <w:rsid w:val="002E275D"/>
    <w:rsid w:val="002F58A6"/>
    <w:rsid w:val="002F6880"/>
    <w:rsid w:val="002F6FAD"/>
    <w:rsid w:val="00301C48"/>
    <w:rsid w:val="00302B7B"/>
    <w:rsid w:val="00306F05"/>
    <w:rsid w:val="00310351"/>
    <w:rsid w:val="00310355"/>
    <w:rsid w:val="00315983"/>
    <w:rsid w:val="00317686"/>
    <w:rsid w:val="00322C28"/>
    <w:rsid w:val="00330495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B84"/>
    <w:rsid w:val="003862A7"/>
    <w:rsid w:val="00386992"/>
    <w:rsid w:val="00394455"/>
    <w:rsid w:val="00394D21"/>
    <w:rsid w:val="0039679A"/>
    <w:rsid w:val="003A2453"/>
    <w:rsid w:val="003B1046"/>
    <w:rsid w:val="003B12A3"/>
    <w:rsid w:val="003B1304"/>
    <w:rsid w:val="003B4B5A"/>
    <w:rsid w:val="003B4C99"/>
    <w:rsid w:val="003B5146"/>
    <w:rsid w:val="003C1847"/>
    <w:rsid w:val="003C548A"/>
    <w:rsid w:val="003C583D"/>
    <w:rsid w:val="003C7537"/>
    <w:rsid w:val="003E0AEF"/>
    <w:rsid w:val="003E1772"/>
    <w:rsid w:val="003E28A7"/>
    <w:rsid w:val="003E4B03"/>
    <w:rsid w:val="003F3712"/>
    <w:rsid w:val="003F5867"/>
    <w:rsid w:val="003F7022"/>
    <w:rsid w:val="0040193D"/>
    <w:rsid w:val="0041519E"/>
    <w:rsid w:val="00415C27"/>
    <w:rsid w:val="004247EF"/>
    <w:rsid w:val="004248CE"/>
    <w:rsid w:val="004250F8"/>
    <w:rsid w:val="00430599"/>
    <w:rsid w:val="0043060D"/>
    <w:rsid w:val="00433706"/>
    <w:rsid w:val="00443640"/>
    <w:rsid w:val="00444D5C"/>
    <w:rsid w:val="00451A12"/>
    <w:rsid w:val="00452B65"/>
    <w:rsid w:val="00455DC7"/>
    <w:rsid w:val="0046067F"/>
    <w:rsid w:val="004606A7"/>
    <w:rsid w:val="004618F4"/>
    <w:rsid w:val="00465645"/>
    <w:rsid w:val="00471996"/>
    <w:rsid w:val="00472BD0"/>
    <w:rsid w:val="00485C07"/>
    <w:rsid w:val="0048688D"/>
    <w:rsid w:val="004A2FAF"/>
    <w:rsid w:val="004A3DF5"/>
    <w:rsid w:val="004A4A42"/>
    <w:rsid w:val="004A57AE"/>
    <w:rsid w:val="004A5824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4F79E6"/>
    <w:rsid w:val="00501212"/>
    <w:rsid w:val="00503803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60BA2"/>
    <w:rsid w:val="00561611"/>
    <w:rsid w:val="00575342"/>
    <w:rsid w:val="005804D2"/>
    <w:rsid w:val="005821C4"/>
    <w:rsid w:val="0058739F"/>
    <w:rsid w:val="005964E9"/>
    <w:rsid w:val="0059787A"/>
    <w:rsid w:val="005A1FFE"/>
    <w:rsid w:val="005A2878"/>
    <w:rsid w:val="005A4D53"/>
    <w:rsid w:val="005A69B0"/>
    <w:rsid w:val="005B0FFB"/>
    <w:rsid w:val="005B6A09"/>
    <w:rsid w:val="005C3800"/>
    <w:rsid w:val="005D42FC"/>
    <w:rsid w:val="005D5B82"/>
    <w:rsid w:val="005D7928"/>
    <w:rsid w:val="005E01E6"/>
    <w:rsid w:val="005E1A57"/>
    <w:rsid w:val="005E40E6"/>
    <w:rsid w:val="005E5222"/>
    <w:rsid w:val="005E6951"/>
    <w:rsid w:val="005E7AB7"/>
    <w:rsid w:val="005F1BC5"/>
    <w:rsid w:val="005F4C8E"/>
    <w:rsid w:val="005F7F08"/>
    <w:rsid w:val="00600BBA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549E"/>
    <w:rsid w:val="00647784"/>
    <w:rsid w:val="006575F7"/>
    <w:rsid w:val="00662F56"/>
    <w:rsid w:val="0066358C"/>
    <w:rsid w:val="00666962"/>
    <w:rsid w:val="00666F2E"/>
    <w:rsid w:val="0067134F"/>
    <w:rsid w:val="00672738"/>
    <w:rsid w:val="006767D4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B76C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33E5"/>
    <w:rsid w:val="006E718B"/>
    <w:rsid w:val="006F5906"/>
    <w:rsid w:val="007000FD"/>
    <w:rsid w:val="00702DF5"/>
    <w:rsid w:val="00706DED"/>
    <w:rsid w:val="00707F37"/>
    <w:rsid w:val="00713541"/>
    <w:rsid w:val="007135AE"/>
    <w:rsid w:val="00714ED9"/>
    <w:rsid w:val="00717CA5"/>
    <w:rsid w:val="00724D79"/>
    <w:rsid w:val="007276E3"/>
    <w:rsid w:val="00727B8F"/>
    <w:rsid w:val="00733704"/>
    <w:rsid w:val="007337EE"/>
    <w:rsid w:val="00746EFA"/>
    <w:rsid w:val="00755971"/>
    <w:rsid w:val="0075598F"/>
    <w:rsid w:val="00760F6A"/>
    <w:rsid w:val="0076137D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2B33"/>
    <w:rsid w:val="007B3B23"/>
    <w:rsid w:val="007B7144"/>
    <w:rsid w:val="007C0602"/>
    <w:rsid w:val="007C1908"/>
    <w:rsid w:val="007C302B"/>
    <w:rsid w:val="007C67CE"/>
    <w:rsid w:val="007D2E81"/>
    <w:rsid w:val="007D3014"/>
    <w:rsid w:val="007D7B04"/>
    <w:rsid w:val="007E0C0B"/>
    <w:rsid w:val="007E617F"/>
    <w:rsid w:val="007E6C2B"/>
    <w:rsid w:val="007F35B4"/>
    <w:rsid w:val="0081547F"/>
    <w:rsid w:val="00816CEA"/>
    <w:rsid w:val="008176F4"/>
    <w:rsid w:val="0083153E"/>
    <w:rsid w:val="00832864"/>
    <w:rsid w:val="0083326E"/>
    <w:rsid w:val="00835E43"/>
    <w:rsid w:val="008360FF"/>
    <w:rsid w:val="00841BBB"/>
    <w:rsid w:val="00842110"/>
    <w:rsid w:val="00844592"/>
    <w:rsid w:val="00851010"/>
    <w:rsid w:val="00851CD4"/>
    <w:rsid w:val="008613E6"/>
    <w:rsid w:val="00861CCC"/>
    <w:rsid w:val="00866E0E"/>
    <w:rsid w:val="008702DC"/>
    <w:rsid w:val="00870362"/>
    <w:rsid w:val="00877DA9"/>
    <w:rsid w:val="00891860"/>
    <w:rsid w:val="00891A0F"/>
    <w:rsid w:val="00893C0A"/>
    <w:rsid w:val="00893CFA"/>
    <w:rsid w:val="00895624"/>
    <w:rsid w:val="008963A7"/>
    <w:rsid w:val="00896DF1"/>
    <w:rsid w:val="008A2686"/>
    <w:rsid w:val="008A43B3"/>
    <w:rsid w:val="008B0BC8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8F6B58"/>
    <w:rsid w:val="00902274"/>
    <w:rsid w:val="00903B1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AF7"/>
    <w:rsid w:val="009845C9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85B"/>
    <w:rsid w:val="009E0B97"/>
    <w:rsid w:val="009E203C"/>
    <w:rsid w:val="009E25DA"/>
    <w:rsid w:val="009E33B7"/>
    <w:rsid w:val="009E4331"/>
    <w:rsid w:val="009F3E34"/>
    <w:rsid w:val="009F78F3"/>
    <w:rsid w:val="00A06905"/>
    <w:rsid w:val="00A167CE"/>
    <w:rsid w:val="00A22A51"/>
    <w:rsid w:val="00A26C94"/>
    <w:rsid w:val="00A300EE"/>
    <w:rsid w:val="00A31FAA"/>
    <w:rsid w:val="00A35C3C"/>
    <w:rsid w:val="00A452F0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3423"/>
    <w:rsid w:val="00A7742F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0C16"/>
    <w:rsid w:val="00B1211B"/>
    <w:rsid w:val="00B12D31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763BF"/>
    <w:rsid w:val="00B8447A"/>
    <w:rsid w:val="00B90F0D"/>
    <w:rsid w:val="00B9738E"/>
    <w:rsid w:val="00BB3427"/>
    <w:rsid w:val="00BB485D"/>
    <w:rsid w:val="00BB6C18"/>
    <w:rsid w:val="00BB6C2D"/>
    <w:rsid w:val="00BC1B49"/>
    <w:rsid w:val="00BC3A08"/>
    <w:rsid w:val="00BC69FC"/>
    <w:rsid w:val="00BD0AA1"/>
    <w:rsid w:val="00BE0F41"/>
    <w:rsid w:val="00BE4C25"/>
    <w:rsid w:val="00BE6009"/>
    <w:rsid w:val="00C014CD"/>
    <w:rsid w:val="00C03960"/>
    <w:rsid w:val="00C125D0"/>
    <w:rsid w:val="00C247CB"/>
    <w:rsid w:val="00C27637"/>
    <w:rsid w:val="00C312C7"/>
    <w:rsid w:val="00C312D1"/>
    <w:rsid w:val="00C338FA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40A2"/>
    <w:rsid w:val="00C76057"/>
    <w:rsid w:val="00C84CAC"/>
    <w:rsid w:val="00C863F9"/>
    <w:rsid w:val="00C864F5"/>
    <w:rsid w:val="00C8744C"/>
    <w:rsid w:val="00C91B1E"/>
    <w:rsid w:val="00C9211A"/>
    <w:rsid w:val="00C929B3"/>
    <w:rsid w:val="00C93A07"/>
    <w:rsid w:val="00C93C1D"/>
    <w:rsid w:val="00CA434E"/>
    <w:rsid w:val="00CA49D2"/>
    <w:rsid w:val="00CA4D80"/>
    <w:rsid w:val="00CA623D"/>
    <w:rsid w:val="00CA7580"/>
    <w:rsid w:val="00CB252C"/>
    <w:rsid w:val="00CB36D4"/>
    <w:rsid w:val="00CB5721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04E4B"/>
    <w:rsid w:val="00D05034"/>
    <w:rsid w:val="00D110A5"/>
    <w:rsid w:val="00D21281"/>
    <w:rsid w:val="00D25E81"/>
    <w:rsid w:val="00D26930"/>
    <w:rsid w:val="00D332CA"/>
    <w:rsid w:val="00D40673"/>
    <w:rsid w:val="00D412AE"/>
    <w:rsid w:val="00D4396D"/>
    <w:rsid w:val="00D53E7F"/>
    <w:rsid w:val="00D6555A"/>
    <w:rsid w:val="00D718B6"/>
    <w:rsid w:val="00D720B8"/>
    <w:rsid w:val="00D72DB0"/>
    <w:rsid w:val="00D75250"/>
    <w:rsid w:val="00D76831"/>
    <w:rsid w:val="00D769D0"/>
    <w:rsid w:val="00D76E51"/>
    <w:rsid w:val="00D8292E"/>
    <w:rsid w:val="00D90B0C"/>
    <w:rsid w:val="00D944C0"/>
    <w:rsid w:val="00DA1DA1"/>
    <w:rsid w:val="00DA2C39"/>
    <w:rsid w:val="00DA7A77"/>
    <w:rsid w:val="00DB18DE"/>
    <w:rsid w:val="00DB6C67"/>
    <w:rsid w:val="00DB777B"/>
    <w:rsid w:val="00DC40D0"/>
    <w:rsid w:val="00DC4A65"/>
    <w:rsid w:val="00DC7D5E"/>
    <w:rsid w:val="00DC7F64"/>
    <w:rsid w:val="00DC7F8E"/>
    <w:rsid w:val="00DD2044"/>
    <w:rsid w:val="00DD4253"/>
    <w:rsid w:val="00DD4B56"/>
    <w:rsid w:val="00DD60B0"/>
    <w:rsid w:val="00DE1C25"/>
    <w:rsid w:val="00DE25FD"/>
    <w:rsid w:val="00DE2BA0"/>
    <w:rsid w:val="00DF05C4"/>
    <w:rsid w:val="00DF1B67"/>
    <w:rsid w:val="00E04DDB"/>
    <w:rsid w:val="00E05341"/>
    <w:rsid w:val="00E101ED"/>
    <w:rsid w:val="00E1312E"/>
    <w:rsid w:val="00E160C5"/>
    <w:rsid w:val="00E25C82"/>
    <w:rsid w:val="00E3172D"/>
    <w:rsid w:val="00E34CBA"/>
    <w:rsid w:val="00E41599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0BBA"/>
    <w:rsid w:val="00EC4309"/>
    <w:rsid w:val="00EC6FA8"/>
    <w:rsid w:val="00ED1B28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72C8"/>
    <w:rsid w:val="00F21DFA"/>
    <w:rsid w:val="00F233A0"/>
    <w:rsid w:val="00F25E1D"/>
    <w:rsid w:val="00F27446"/>
    <w:rsid w:val="00F30346"/>
    <w:rsid w:val="00F340BF"/>
    <w:rsid w:val="00F3594E"/>
    <w:rsid w:val="00F370E1"/>
    <w:rsid w:val="00F3789B"/>
    <w:rsid w:val="00F46A47"/>
    <w:rsid w:val="00F47DB9"/>
    <w:rsid w:val="00F553FB"/>
    <w:rsid w:val="00F6391D"/>
    <w:rsid w:val="00F65220"/>
    <w:rsid w:val="00F675C2"/>
    <w:rsid w:val="00F74FF7"/>
    <w:rsid w:val="00F768B0"/>
    <w:rsid w:val="00F816DA"/>
    <w:rsid w:val="00F83851"/>
    <w:rsid w:val="00F86C1D"/>
    <w:rsid w:val="00F9108E"/>
    <w:rsid w:val="00F913B9"/>
    <w:rsid w:val="00F968AB"/>
    <w:rsid w:val="00FA24E7"/>
    <w:rsid w:val="00FB396E"/>
    <w:rsid w:val="00FB7D40"/>
    <w:rsid w:val="00FC26CE"/>
    <w:rsid w:val="00FC4623"/>
    <w:rsid w:val="00FC6F37"/>
    <w:rsid w:val="00FD0122"/>
    <w:rsid w:val="00FD398D"/>
    <w:rsid w:val="00FD59A6"/>
    <w:rsid w:val="00FE1CF9"/>
    <w:rsid w:val="00FE4B5B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DF47565"/>
    <w:rsid w:val="7147BDF8"/>
    <w:rsid w:val="74051402"/>
    <w:rsid w:val="756BDD74"/>
    <w:rsid w:val="7591C016"/>
    <w:rsid w:val="764B21E6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71D179-481D-43F2-9AED-60A03F940BD1}"/>
</file>

<file path=customXml/itemProps2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3</Pages>
  <Words>769</Words>
  <Characters>4386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Alistair Gregory - Staff - DCO</cp:lastModifiedBy>
  <cp:revision>70</cp:revision>
  <cp:lastPrinted>2018-03-29T15:47:00Z</cp:lastPrinted>
  <dcterms:created xsi:type="dcterms:W3CDTF">2026-07-17T10:13:00Z</dcterms:created>
  <dcterms:modified xsi:type="dcterms:W3CDTF">2026-10-06T15:32:00Z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