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21BB" w:rsidR="00AB3F4E" w:rsidP="008C21BB" w:rsidRDefault="00AB3F4E" w14:paraId="6BCB5371" w14:textId="77777777">
      <w:pPr>
        <w:pStyle w:val="DCAText"/>
      </w:pPr>
    </w:p>
    <w:p w:rsidR="008C21BB" w:rsidP="008C21BB" w:rsidRDefault="00A24929" w14:paraId="0E7C1FA8" w14:textId="32778419">
      <w:pPr>
        <w:pStyle w:val="DCAHeader"/>
      </w:pPr>
      <w:r w:rsidR="00A24929">
        <w:rPr/>
        <w:t>Y</w:t>
      </w:r>
      <w:r w:rsidR="724A953A">
        <w:rPr/>
        <w:t>8</w:t>
      </w:r>
      <w:r w:rsidR="00A24929">
        <w:rPr/>
        <w:t xml:space="preserve">- </w:t>
      </w:r>
      <w:r w:rsidR="008C21BB">
        <w:rPr/>
        <w:t xml:space="preserve">Long Term Plan </w:t>
      </w:r>
      <w:r w:rsidR="004606A7">
        <w:rPr/>
        <w:t xml:space="preserve">- </w:t>
      </w:r>
      <w:r w:rsidR="008C21BB">
        <w:rPr/>
        <w:t>202</w:t>
      </w:r>
      <w:r w:rsidR="00357093">
        <w:rPr/>
        <w:t>6</w:t>
      </w:r>
      <w:r w:rsidR="008C21BB">
        <w:rPr/>
        <w:t xml:space="preserve"> / 2</w:t>
      </w:r>
      <w:r w:rsidR="00357093">
        <w:rPr/>
        <w:t>7</w:t>
      </w:r>
      <w:r w:rsidR="008C21BB">
        <w:rPr/>
        <w:t xml:space="preserve"> </w:t>
      </w:r>
    </w:p>
    <w:p w:rsidR="008C21BB" w:rsidP="008C21BB" w:rsidRDefault="008C21BB" w14:paraId="5DAB6C7B" w14:textId="77777777">
      <w:pPr>
        <w:pStyle w:val="DCAText"/>
      </w:pPr>
    </w:p>
    <w:tbl>
      <w:tblPr>
        <w:tblStyle w:val="TableGrid"/>
        <w:tblW w:w="155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Pr="00253AE9" w:rsidR="00B22223" w:rsidTr="1534AA3D" w14:paraId="4FF34FE7" w14:textId="77777777">
        <w:trPr>
          <w:trHeight w:val="212"/>
        </w:trPr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B22223" w:rsidP="00B22223" w:rsidRDefault="00B22223" w14:paraId="02EB378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4B4E0F03" w14:textId="3F111BC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3F942CF4" w14:textId="1CAAD42B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6CE4141E" w14:textId="2AD667D2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4F3CF6A0" w14:textId="4E8F282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2A1B0FA7" w14:textId="6AC857B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6CCEDEDE" w14:textId="199AB01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E34CBA" w:rsidR="00B22223" w:rsidP="00B22223" w:rsidRDefault="00B22223" w14:paraId="17C31C8C" w14:textId="6112173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C740A2" w14:paraId="190369AE" w14:textId="01AA121F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C740A2" w14:paraId="3A6B7359" w14:textId="01E5B5D5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8B1E8E" w14:paraId="08D754C0" w14:textId="3ACFEF5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8B1E8E" w14:paraId="6C839F91" w14:textId="503A1F1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8B1E8E" w14:paraId="547322AD" w14:textId="3CE4F771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51172F" w14:paraId="27282F51" w14:textId="340526CA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Pr="00253AE9" w:rsidR="00B22223" w:rsidTr="1534AA3D" w14:paraId="699D200F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textDirection w:val="btLr"/>
          </w:tcPr>
          <w:p w:rsidRPr="00253AE9" w:rsidR="00B22223" w:rsidP="00B22223" w:rsidRDefault="00B22223" w14:paraId="5F393B3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B22223" w:rsidP="00B22223" w:rsidRDefault="00B22223" w14:paraId="52892539" w14:textId="3F14433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64227DCE" w14:textId="0AAE30F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7919E1FF" w14:textId="0F8344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06BE9421" w14:textId="36EB651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0513641A" w14:textId="380B948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6ED17F6C" w14:textId="35EB22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B22223" w:rsidP="00B22223" w:rsidRDefault="00B22223" w14:paraId="0E2FCA07" w14:textId="46F470B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3F2793A5" w14:textId="532E7F1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53B053C0" w14:textId="5016C45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43CA40AE" w14:textId="3663F24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623CA52D" w14:textId="5584977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53B9B1E7" w14:textId="4C61B63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51172F" w14:paraId="3B41E569" w14:textId="7D027A9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Pr="00253AE9" w:rsidR="00B22223" w:rsidTr="1534AA3D" w14:paraId="2DABEFE8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B22223" w:rsidP="00B22223" w:rsidRDefault="00B22223" w14:paraId="6A05A80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</w:tcBorders>
            <w:tcMar/>
            <w:vAlign w:val="center"/>
          </w:tcPr>
          <w:p w:rsidR="00A57485" w:rsidP="00B22223" w:rsidRDefault="00B22223" w14:paraId="0DAB43A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:rsidR="00B22223" w:rsidP="00B22223" w:rsidRDefault="00A57485" w14:paraId="55753188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:rsidRPr="00253AE9" w:rsidR="00A57485" w:rsidP="00B22223" w:rsidRDefault="00A57485" w14:paraId="46E65EF3" w14:textId="2E86E9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5A39BBE3" w14:textId="300A4D8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7C40AD16" w14:textId="1879903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41C8F396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72A3D3E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593978D2" w14:paraId="0D0B940D" w14:textId="3E58CB38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color="auto" w:sz="4" w:space="0"/>
              <w:right w:val="single" w:color="auto" w:sz="12" w:space="0"/>
            </w:tcBorders>
            <w:tcMar/>
          </w:tcPr>
          <w:p w:rsidR="00B22223" w:rsidP="00B22223" w:rsidRDefault="00B22223" w14:paraId="0AF09B3E" w14:textId="77777777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00B22223" w14:paraId="691D3FDC" w14:textId="4B805FCE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17674981" w14:paraId="19A8444D" w14:textId="3F35171B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:rsidRPr="00253AE9" w:rsidR="00B22223" w:rsidP="00B22223" w:rsidRDefault="17674981" w14:paraId="0E27B00A" w14:textId="5EED6AD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35BF63F8" w14:textId="05529A25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:rsidRPr="00253AE9" w:rsidR="00B22223" w:rsidP="00B22223" w:rsidRDefault="1C6C3DDB" w14:paraId="60061E4C" w14:textId="033E468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 w:rsidR="52B9EACC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B22223" w:rsidP="00B22223" w:rsidRDefault="52B9EACC" w14:paraId="48996E57" w14:textId="033E4682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:rsidRPr="00253AE9" w:rsidR="00A57485" w:rsidP="00A57485" w:rsidRDefault="00A57485" w14:paraId="6CE1FBD2" w14:textId="77777777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:rsidRPr="00253AE9" w:rsidR="00B22223" w:rsidP="00B22223" w:rsidRDefault="00B22223" w14:paraId="2DD8285B" w14:textId="489ECB2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346C6C30" w14:textId="1C7CAE3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68739448" w14:textId="3D951CB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44EAFD9C" w14:textId="2896D5C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4B94D5A5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Pr="00253AE9" w:rsidR="00256058" w:rsidTr="1534AA3D" w14:paraId="3DEEC669" w14:textId="77777777">
        <w:trPr>
          <w:cantSplit/>
          <w:trHeight w:val="657"/>
        </w:trPr>
        <w:tc>
          <w:tcPr>
            <w:tcW w:w="599" w:type="dxa"/>
            <w:vMerge/>
            <w:tcMar/>
            <w:textDirection w:val="btLr"/>
          </w:tcPr>
          <w:p w:rsidRPr="00253AE9" w:rsidR="00256058" w:rsidP="00256058" w:rsidRDefault="00256058" w14:paraId="3656B9AB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color="auto" w:sz="4" w:space="0"/>
            </w:tcBorders>
            <w:tcMar/>
          </w:tcPr>
          <w:p w:rsidRPr="00253AE9" w:rsidR="00256058" w:rsidP="00256058" w:rsidRDefault="00256058" w14:paraId="45FB0818" w14:textId="39464169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  <w:tcMar/>
          </w:tcPr>
          <w:p w:rsidRPr="00827728" w:rsidR="00256058" w:rsidP="00256058" w:rsidRDefault="00256058" w14:paraId="738936B2" w14:textId="77777777">
            <w:pPr>
              <w:pStyle w:val="DCATableText"/>
              <w:jc w:val="left"/>
              <w:rPr>
                <w:rFonts w:ascii="Calibri" w:hAnsi="Calibri" w:cs="Calibri"/>
                <w:b/>
                <w:bCs/>
                <w:sz w:val="15"/>
                <w:szCs w:val="15"/>
                <w:u w:val="single"/>
              </w:rPr>
            </w:pPr>
            <w:r w:rsidRPr="00827728">
              <w:rPr>
                <w:rFonts w:ascii="Calibri" w:hAnsi="Calibri" w:cs="Calibri"/>
                <w:b/>
                <w:bCs/>
                <w:sz w:val="15"/>
                <w:szCs w:val="15"/>
                <w:u w:val="single"/>
              </w:rPr>
              <w:t>Islam Practices</w:t>
            </w:r>
          </w:p>
          <w:p w:rsidRPr="00827728" w:rsidR="00256058" w:rsidP="00256058" w:rsidRDefault="00256058" w14:paraId="049F31CB" w14:textId="7204494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5"/>
                <w:szCs w:val="15"/>
              </w:rPr>
            </w:pPr>
            <w:r w:rsidRPr="00827728">
              <w:rPr>
                <w:rFonts w:ascii="Calibri" w:hAnsi="Calibri" w:cs="Calibri"/>
                <w:b/>
                <w:bCs/>
                <w:sz w:val="15"/>
                <w:szCs w:val="15"/>
              </w:rPr>
              <w:t>L1-</w:t>
            </w:r>
            <w:r w:rsidRPr="00827728">
              <w:rPr>
                <w:rFonts w:ascii="Calibri" w:hAnsi="Calibri" w:cs="Calibri"/>
                <w:sz w:val="15"/>
                <w:szCs w:val="15"/>
              </w:rPr>
              <w:t xml:space="preserve"> (Sunni and Shi’a) introduction.</w:t>
            </w: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Pr="00827728" w:rsidR="00256058" w:rsidP="00256058" w:rsidRDefault="00256058" w14:paraId="297C9B30" w14:textId="77777777">
            <w:pPr>
              <w:pStyle w:val="DCATableText"/>
              <w:jc w:val="left"/>
              <w:rPr>
                <w:rFonts w:ascii="Calibri" w:hAnsi="Calibri" w:cs="Calibri"/>
                <w:b/>
                <w:bCs/>
                <w:sz w:val="15"/>
                <w:szCs w:val="15"/>
                <w:u w:val="single"/>
              </w:rPr>
            </w:pPr>
            <w:r w:rsidRPr="00827728">
              <w:rPr>
                <w:rFonts w:ascii="Calibri" w:hAnsi="Calibri" w:cs="Calibri"/>
                <w:b/>
                <w:bCs/>
                <w:sz w:val="15"/>
                <w:szCs w:val="15"/>
                <w:u w:val="single"/>
              </w:rPr>
              <w:t>Islam Practices</w:t>
            </w:r>
          </w:p>
          <w:p w:rsidRPr="00827728" w:rsidR="00256058" w:rsidP="00256058" w:rsidRDefault="00256058" w14:paraId="53128261" w14:textId="2C5A4B4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5"/>
                <w:szCs w:val="15"/>
              </w:rPr>
            </w:pPr>
            <w:r w:rsidRPr="00827728">
              <w:rPr>
                <w:rFonts w:ascii="Calibri" w:hAnsi="Calibri" w:cs="Calibri"/>
                <w:b/>
                <w:bCs/>
                <w:sz w:val="15"/>
                <w:szCs w:val="15"/>
              </w:rPr>
              <w:t>L2-</w:t>
            </w:r>
            <w:r w:rsidRPr="00827728">
              <w:rPr>
                <w:rFonts w:ascii="Calibri" w:hAnsi="Calibri" w:cs="Calibri"/>
                <w:sz w:val="15"/>
                <w:szCs w:val="15"/>
              </w:rPr>
              <w:t xml:space="preserve"> The five pillars of Islam.</w:t>
            </w:r>
          </w:p>
        </w:tc>
        <w:tc>
          <w:tcPr>
            <w:tcW w:w="1132" w:type="dxa"/>
            <w:tcMar/>
          </w:tcPr>
          <w:p w:rsidRPr="00827728" w:rsidR="00256058" w:rsidP="00256058" w:rsidRDefault="00256058" w14:paraId="1F074155" w14:textId="77777777">
            <w:pPr>
              <w:pStyle w:val="DCATableText"/>
              <w:jc w:val="left"/>
              <w:rPr>
                <w:rFonts w:ascii="Calibri" w:hAnsi="Calibri" w:cs="Calibri"/>
                <w:b/>
                <w:bCs/>
                <w:sz w:val="15"/>
                <w:szCs w:val="15"/>
                <w:u w:val="single"/>
              </w:rPr>
            </w:pPr>
            <w:r w:rsidRPr="00827728">
              <w:rPr>
                <w:rFonts w:ascii="Calibri" w:hAnsi="Calibri" w:cs="Calibri"/>
                <w:b/>
                <w:bCs/>
                <w:sz w:val="15"/>
                <w:szCs w:val="15"/>
                <w:u w:val="single"/>
              </w:rPr>
              <w:t>Islam Practices</w:t>
            </w:r>
          </w:p>
          <w:p w:rsidRPr="00827728" w:rsidR="00256058" w:rsidP="00256058" w:rsidRDefault="00256058" w14:paraId="62486C05" w14:textId="74621F7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5"/>
                <w:szCs w:val="15"/>
              </w:rPr>
            </w:pPr>
            <w:r w:rsidRPr="00827728">
              <w:rPr>
                <w:rFonts w:ascii="Calibri" w:hAnsi="Calibri" w:cs="Calibri"/>
                <w:b/>
                <w:bCs/>
                <w:sz w:val="15"/>
                <w:szCs w:val="15"/>
              </w:rPr>
              <w:t>L3</w:t>
            </w:r>
            <w:r w:rsidRPr="00827728">
              <w:rPr>
                <w:rFonts w:ascii="Calibri" w:hAnsi="Calibri" w:cs="Calibri"/>
                <w:sz w:val="15"/>
                <w:szCs w:val="15"/>
              </w:rPr>
              <w:t>- 10 obligatory acts.</w:t>
            </w:r>
          </w:p>
        </w:tc>
        <w:tc>
          <w:tcPr>
            <w:tcW w:w="1131" w:type="dxa"/>
            <w:tcMar/>
          </w:tcPr>
          <w:p w:rsidRPr="00827728" w:rsidR="00256058" w:rsidP="00256058" w:rsidRDefault="00256058" w14:paraId="735ECE6E" w14:textId="77777777">
            <w:pPr>
              <w:pStyle w:val="DCATableText"/>
              <w:jc w:val="left"/>
              <w:rPr>
                <w:rFonts w:ascii="Calibri" w:hAnsi="Calibri" w:cs="Calibri"/>
                <w:b/>
                <w:bCs/>
                <w:sz w:val="15"/>
                <w:szCs w:val="15"/>
                <w:u w:val="single"/>
              </w:rPr>
            </w:pPr>
            <w:r w:rsidRPr="00827728">
              <w:rPr>
                <w:rFonts w:ascii="Calibri" w:hAnsi="Calibri" w:cs="Calibri"/>
                <w:b/>
                <w:bCs/>
                <w:sz w:val="15"/>
                <w:szCs w:val="15"/>
                <w:u w:val="single"/>
              </w:rPr>
              <w:t>Islam Practices</w:t>
            </w:r>
          </w:p>
          <w:p w:rsidRPr="00827728" w:rsidR="00256058" w:rsidP="00256058" w:rsidRDefault="00256058" w14:paraId="172251DE" w14:textId="77777777">
            <w:pPr>
              <w:pStyle w:val="DCATableText"/>
              <w:spacing w:before="0" w:after="0" w:line="240" w:lineRule="auto"/>
              <w:jc w:val="left"/>
            </w:pPr>
            <w:r w:rsidRPr="1534AA3D" w:rsidR="7DD9B98B">
              <w:rPr>
                <w:rFonts w:ascii="Calibri" w:hAnsi="Calibri" w:cs="Calibri"/>
                <w:b w:val="1"/>
                <w:bCs w:val="1"/>
                <w:sz w:val="15"/>
                <w:szCs w:val="15"/>
              </w:rPr>
              <w:t>L4</w:t>
            </w:r>
            <w:r w:rsidRPr="1534AA3D" w:rsidR="7DD9B98B">
              <w:rPr>
                <w:rFonts w:ascii="Calibri" w:hAnsi="Calibri" w:cs="Calibri"/>
                <w:sz w:val="15"/>
                <w:szCs w:val="15"/>
              </w:rPr>
              <w:t>- Salah (Sunni and Shi’a perspective).</w:t>
            </w:r>
          </w:p>
          <w:p w:rsidR="1534AA3D" w:rsidP="1534AA3D" w:rsidRDefault="1534AA3D" w14:paraId="6A4C960F" w14:textId="10DB076C">
            <w:pPr>
              <w:pStyle w:val="DCATableText"/>
              <w:spacing w:before="0" w:after="0" w:line="240" w:lineRule="auto"/>
              <w:jc w:val="left"/>
              <w:rPr>
                <w:rFonts w:ascii="Calibri" w:hAnsi="Calibri" w:cs="Calibri"/>
                <w:sz w:val="15"/>
                <w:szCs w:val="15"/>
              </w:rPr>
            </w:pPr>
          </w:p>
          <w:p w:rsidR="6DF63EE3" w:rsidP="1534AA3D" w:rsidRDefault="6DF63EE3" w14:paraId="7CB5A6D0" w14:textId="2177CFB7">
            <w:pPr>
              <w:pStyle w:val="DCATableText"/>
              <w:spacing w:before="0" w:after="0" w:line="240" w:lineRule="auto"/>
              <w:jc w:val="left"/>
              <w:rPr>
                <w:rFonts w:ascii="Calibri" w:hAnsi="Calibri" w:cs="Calibri"/>
                <w:color w:val="FF0000"/>
                <w:sz w:val="15"/>
                <w:szCs w:val="15"/>
              </w:rPr>
            </w:pPr>
            <w:r w:rsidRPr="1534AA3D" w:rsidR="6DF63EE3">
              <w:rPr>
                <w:rFonts w:ascii="Calibri" w:hAnsi="Calibri" w:cs="Calibri"/>
                <w:color w:val="FF0000"/>
                <w:sz w:val="15"/>
                <w:szCs w:val="15"/>
              </w:rPr>
              <w:t>(WCF)</w:t>
            </w:r>
          </w:p>
          <w:p w:rsidRPr="00827728" w:rsidR="00256058" w:rsidP="00256058" w:rsidRDefault="00256058" w14:paraId="4101652C" w14:textId="1843DC72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5"/>
                <w:szCs w:val="15"/>
              </w:rPr>
            </w:pPr>
          </w:p>
        </w:tc>
        <w:tc>
          <w:tcPr>
            <w:tcW w:w="1368" w:type="dxa"/>
            <w:tcMar/>
          </w:tcPr>
          <w:p w:rsidRPr="006F3FAB" w:rsidR="00256058" w:rsidP="00256058" w:rsidRDefault="00256058" w14:paraId="4B99056E" w14:textId="5F54CDD8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15"/>
                <w:szCs w:val="15"/>
              </w:rPr>
            </w:pPr>
            <w:r w:rsidRPr="006F3FAB">
              <w:rPr>
                <w:rFonts w:ascii="Calibri" w:hAnsi="Calibri" w:cs="Calibri"/>
                <w:b/>
                <w:bCs/>
                <w:sz w:val="16"/>
                <w:szCs w:val="16"/>
              </w:rPr>
              <w:t>Revision lesson/ catch up</w:t>
            </w:r>
          </w:p>
        </w:tc>
        <w:tc>
          <w:tcPr>
            <w:tcW w:w="1131" w:type="dxa"/>
            <w:tcBorders>
              <w:bottom w:val="single" w:color="auto" w:sz="4" w:space="0"/>
              <w:right w:val="single" w:color="auto" w:sz="12" w:space="0"/>
            </w:tcBorders>
            <w:tcMar/>
          </w:tcPr>
          <w:p w:rsidRPr="00FB5DC3" w:rsidR="00FB5DC3" w:rsidP="00FB5DC3" w:rsidRDefault="00FB5DC3" w14:paraId="3DFCD00B" w14:textId="77777777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FB5DC3">
              <w:rPr>
                <w:rFonts w:cstheme="minorHAnsi"/>
                <w:b/>
                <w:bCs/>
                <w:sz w:val="15"/>
                <w:szCs w:val="15"/>
                <w:u w:val="single"/>
              </w:rPr>
              <w:t>Islam Practices</w:t>
            </w:r>
          </w:p>
          <w:p w:rsidRPr="00827728" w:rsidR="00256058" w:rsidP="00FB5DC3" w:rsidRDefault="00FB5DC3" w14:paraId="1299C43A" w14:textId="26C613F5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5"/>
                <w:szCs w:val="15"/>
              </w:rPr>
            </w:pPr>
            <w:r w:rsidRPr="00FB5DC3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L5-</w:t>
            </w:r>
            <w:r w:rsidRPr="00FB5DC3">
              <w:rPr>
                <w:rFonts w:asciiTheme="minorHAnsi" w:hAnsiTheme="minorHAnsi" w:cstheme="minorHAnsi"/>
                <w:sz w:val="15"/>
                <w:szCs w:val="15"/>
              </w:rPr>
              <w:t xml:space="preserve"> Khums and Zakah.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827728" w:rsidR="00256058" w:rsidP="00256058" w:rsidRDefault="00256058" w14:paraId="30199E6E" w14:textId="77777777">
            <w:pPr>
              <w:pStyle w:val="DCATableText"/>
              <w:jc w:val="left"/>
              <w:rPr>
                <w:rFonts w:ascii="Calibri" w:hAnsi="Calibri" w:cs="Calibri"/>
                <w:b/>
                <w:bCs/>
                <w:sz w:val="15"/>
                <w:szCs w:val="15"/>
                <w:u w:val="single"/>
              </w:rPr>
            </w:pPr>
            <w:r w:rsidRPr="00827728">
              <w:rPr>
                <w:rFonts w:ascii="Calibri" w:hAnsi="Calibri" w:cs="Calibri"/>
                <w:b/>
                <w:bCs/>
                <w:sz w:val="15"/>
                <w:szCs w:val="15"/>
                <w:u w:val="single"/>
              </w:rPr>
              <w:t>Islam Practices</w:t>
            </w:r>
          </w:p>
          <w:p w:rsidRPr="00827728" w:rsidR="00256058" w:rsidP="00256058" w:rsidRDefault="00256058" w14:paraId="61DFA372" w14:textId="77777777">
            <w:pPr>
              <w:pStyle w:val="DCATableText"/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827728">
              <w:rPr>
                <w:rFonts w:ascii="Calibri" w:hAnsi="Calibri" w:cs="Calibri"/>
                <w:b/>
                <w:bCs/>
                <w:sz w:val="15"/>
                <w:szCs w:val="15"/>
              </w:rPr>
              <w:t>L</w:t>
            </w:r>
            <w:r>
              <w:rPr>
                <w:rFonts w:ascii="Calibri" w:hAnsi="Calibri" w:cs="Calibri"/>
                <w:b/>
                <w:bCs/>
                <w:sz w:val="15"/>
                <w:szCs w:val="15"/>
              </w:rPr>
              <w:t>5</w:t>
            </w:r>
            <w:r w:rsidRPr="00827728">
              <w:rPr>
                <w:rFonts w:ascii="Calibri" w:hAnsi="Calibri" w:cs="Calibri"/>
                <w:sz w:val="15"/>
                <w:szCs w:val="15"/>
              </w:rPr>
              <w:t>- Festival of Ashura (Sunni and Shi’a Perspective).</w:t>
            </w:r>
          </w:p>
          <w:p w:rsidRPr="002E2AD4" w:rsidR="00256058" w:rsidP="00256058" w:rsidRDefault="00256058" w14:paraId="4DDBEF00" w14:textId="55C5237D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8850AF" w:rsidR="00256058" w:rsidP="00256058" w:rsidRDefault="00256058" w14:paraId="6CD31B3A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Animal rights</w:t>
            </w:r>
          </w:p>
          <w:p w:rsidRPr="002E2AD4" w:rsidR="00256058" w:rsidP="00256058" w:rsidRDefault="00256058" w14:paraId="3461D779" w14:textId="79C87A93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L1</w:t>
            </w:r>
            <w:r w:rsidRPr="008850AF">
              <w:rPr>
                <w:rFonts w:cstheme="minorHAnsi"/>
                <w:sz w:val="15"/>
                <w:szCs w:val="15"/>
              </w:rPr>
              <w:t>- Animal rights introduction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</w:tc>
        <w:tc>
          <w:tcPr>
            <w:tcW w:w="1132" w:type="dxa"/>
            <w:tcMar/>
          </w:tcPr>
          <w:p w:rsidRPr="008850AF" w:rsidR="00256058" w:rsidP="00256058" w:rsidRDefault="00256058" w14:paraId="1B135902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Animal rights</w:t>
            </w:r>
          </w:p>
          <w:p w:rsidRPr="002E2AD4" w:rsidR="00256058" w:rsidP="00256058" w:rsidRDefault="00256058" w14:paraId="3CF2D8B6" w14:textId="504A6217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L2</w:t>
            </w:r>
            <w:r w:rsidRPr="008850AF">
              <w:rPr>
                <w:rFonts w:cstheme="minorHAnsi"/>
                <w:sz w:val="15"/>
                <w:szCs w:val="15"/>
              </w:rPr>
              <w:t>- Using animals for food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</w:tc>
        <w:tc>
          <w:tcPr>
            <w:tcW w:w="1131" w:type="dxa"/>
            <w:tcMar/>
          </w:tcPr>
          <w:p w:rsidRPr="008850AF" w:rsidR="00256058" w:rsidP="00256058" w:rsidRDefault="00256058" w14:paraId="50A1E751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Animal rights</w:t>
            </w:r>
          </w:p>
          <w:p w:rsidRPr="002E2AD4" w:rsidR="00256058" w:rsidP="00256058" w:rsidRDefault="00256058" w14:paraId="0FB78278" w14:textId="6E33FBE5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L3</w:t>
            </w:r>
            <w:r w:rsidRPr="008850AF">
              <w:rPr>
                <w:rFonts w:cstheme="minorHAnsi"/>
                <w:sz w:val="15"/>
                <w:szCs w:val="15"/>
              </w:rPr>
              <w:t>- Animal ethics (selective breeding)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</w:tc>
        <w:tc>
          <w:tcPr>
            <w:tcW w:w="1132" w:type="dxa"/>
            <w:tcMar/>
          </w:tcPr>
          <w:p w:rsidRPr="008850AF" w:rsidR="00256058" w:rsidP="00256058" w:rsidRDefault="00256058" w14:paraId="5B53687E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Animal rights</w:t>
            </w:r>
          </w:p>
          <w:p w:rsidRPr="00321816" w:rsidR="00256058" w:rsidP="00256058" w:rsidRDefault="00256058" w14:paraId="25F10E18" w14:textId="6B9A6606">
            <w:pPr>
              <w:pStyle w:val="DCATableText"/>
              <w:jc w:val="left"/>
            </w:pPr>
            <w:r w:rsidRPr="1534AA3D" w:rsidR="7DD9B98B">
              <w:rPr>
                <w:rFonts w:cs="Calibri" w:cstheme="minorAscii"/>
                <w:b w:val="1"/>
                <w:bCs w:val="1"/>
                <w:sz w:val="15"/>
                <w:szCs w:val="15"/>
              </w:rPr>
              <w:t>L4</w:t>
            </w:r>
            <w:r w:rsidRPr="1534AA3D" w:rsidR="7DD9B98B">
              <w:rPr>
                <w:rFonts w:cs="Calibri" w:cstheme="minorAscii"/>
                <w:sz w:val="15"/>
                <w:szCs w:val="15"/>
              </w:rPr>
              <w:t>- Animal experimentation</w:t>
            </w:r>
            <w:r w:rsidRPr="1534AA3D" w:rsidR="7DD9B98B">
              <w:rPr>
                <w:rFonts w:cs="Calibri" w:cstheme="minorAscii"/>
                <w:sz w:val="15"/>
                <w:szCs w:val="15"/>
              </w:rPr>
              <w:t>.</w:t>
            </w:r>
          </w:p>
          <w:p w:rsidRPr="00321816" w:rsidR="00256058" w:rsidP="1534AA3D" w:rsidRDefault="00256058" w14:paraId="47C73B9D" w14:textId="62C7C0B7">
            <w:pPr>
              <w:pStyle w:val="DCATableText"/>
              <w:jc w:val="left"/>
              <w:rPr>
                <w:rFonts w:cs="Calibri" w:cstheme="minorAscii"/>
                <w:sz w:val="15"/>
                <w:szCs w:val="15"/>
              </w:rPr>
            </w:pPr>
          </w:p>
          <w:p w:rsidRPr="00321816" w:rsidR="00256058" w:rsidP="1534AA3D" w:rsidRDefault="00256058" w14:paraId="1FC39945" w14:textId="3644E898">
            <w:pPr>
              <w:pStyle w:val="DCATableText"/>
              <w:jc w:val="left"/>
              <w:rPr>
                <w:rFonts w:cs="Calibri" w:cstheme="minorAscii"/>
                <w:color w:val="FF0000"/>
                <w:sz w:val="15"/>
                <w:szCs w:val="15"/>
              </w:rPr>
            </w:pPr>
            <w:r w:rsidRPr="1534AA3D" w:rsidR="11B19787">
              <w:rPr>
                <w:rFonts w:cs="Calibri" w:cstheme="minorAscii"/>
                <w:color w:val="FF0000"/>
                <w:sz w:val="15"/>
                <w:szCs w:val="15"/>
              </w:rPr>
              <w:t>(WCF)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301F5" w:rsidR="00256058" w:rsidP="00256058" w:rsidRDefault="00256058" w14:paraId="0562CB0E" w14:textId="15BC432C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>Revision lesson/ catch up</w:t>
            </w:r>
          </w:p>
        </w:tc>
      </w:tr>
      <w:tr w:rsidRPr="00253AE9" w:rsidR="004D3753" w:rsidTr="1534AA3D" w14:paraId="230D0900" w14:textId="77777777">
        <w:trPr>
          <w:trHeight w:val="85"/>
        </w:trPr>
        <w:tc>
          <w:tcPr>
            <w:tcW w:w="599" w:type="dxa"/>
            <w:vMerge w:val="restart"/>
            <w:tcMar/>
            <w:textDirection w:val="btLr"/>
          </w:tcPr>
          <w:p w:rsidRPr="00253AE9" w:rsidR="004D3753" w:rsidP="004D3753" w:rsidRDefault="004D3753" w14:paraId="2854133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4D3753" w:rsidP="004D3753" w:rsidRDefault="00842110" w14:paraId="6B29F17E" w14:textId="6F5BE68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Pr="00253AE9" w:rsidR="004D3753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842110" w14:paraId="413D88CB" w14:textId="448A86F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4D3753" w:rsidP="004D3753" w:rsidRDefault="00842110" w14:paraId="51233B33" w14:textId="63AABF65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tcMar/>
            <w:vAlign w:val="center"/>
          </w:tcPr>
          <w:p w:rsidRPr="00253AE9" w:rsidR="004D3753" w:rsidP="004D3753" w:rsidRDefault="00842110" w14:paraId="60B45791" w14:textId="606763D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Mar/>
            <w:vAlign w:val="center"/>
          </w:tcPr>
          <w:p w:rsidR="004D3753" w:rsidP="004D3753" w:rsidRDefault="00842110" w14:paraId="594D0559" w14:textId="6E5982A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:rsidRPr="00253AE9" w:rsidR="004D3753" w:rsidP="004D3753" w:rsidRDefault="004D3753" w14:paraId="08390A36" w14:textId="7AD31CF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tcMar/>
            <w:vAlign w:val="center"/>
          </w:tcPr>
          <w:p w:rsidR="003C583D" w:rsidP="004D3753" w:rsidRDefault="00842110" w14:paraId="4FA4F054" w14:textId="51BC586F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4D3753" w:rsidP="004D3753" w:rsidRDefault="004D3753" w14:paraId="72D3B521" w14:textId="6907145C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4D3753" w:rsidP="004D3753" w:rsidRDefault="00842110" w14:paraId="287EAE3F" w14:textId="37F5F6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Pr="00253AE9" w:rsidR="004D3753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842110" w14:paraId="62F1F278" w14:textId="190E85F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Pr="00253AE9" w:rsidR="004D3753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4D3753" w:rsidP="004D3753" w:rsidRDefault="00842110" w14:paraId="29D3FF07" w14:textId="76FDAEF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Mar/>
            <w:vAlign w:val="center"/>
          </w:tcPr>
          <w:p w:rsidRPr="00253AE9" w:rsidR="004D3753" w:rsidP="004D3753" w:rsidRDefault="00842110" w14:paraId="37293907" w14:textId="5787020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tcMar/>
            <w:vAlign w:val="center"/>
          </w:tcPr>
          <w:p w:rsidRPr="00253AE9" w:rsidR="004D3753" w:rsidP="004D3753" w:rsidRDefault="00842110" w14:paraId="526CF810" w14:textId="0B9A4B0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color="auto" w:sz="12" w:space="0"/>
            </w:tcBorders>
            <w:tcMar/>
            <w:vAlign w:val="center"/>
          </w:tcPr>
          <w:p w:rsidRPr="00620470" w:rsidR="004D3753" w:rsidP="004D3753" w:rsidRDefault="00842110" w14:paraId="22A0C1F1" w14:textId="6BF4322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:rsidRPr="00253AE9" w:rsidR="004D3753" w:rsidP="004D3753" w:rsidRDefault="004D3753" w14:paraId="6926EC6D" w14:textId="0C3D0D0D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620470" w:rsidR="004D3753" w:rsidP="004D3753" w:rsidRDefault="00842110" w14:paraId="1C0B5445" w14:textId="1BF2AB6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:rsidRPr="00253AE9" w:rsidR="004D3753" w:rsidP="004D3753" w:rsidRDefault="004D3753" w14:paraId="2F2EF282" w14:textId="0D42810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Pr="00253AE9" w:rsidR="004D3753" w:rsidTr="1534AA3D" w14:paraId="03D105B2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4D3753" w:rsidP="004D3753" w:rsidRDefault="004D3753" w14:paraId="34CE0A4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4D3753" w:rsidP="004D3753" w:rsidRDefault="004D3753" w14:paraId="62EBF3C5" w14:textId="791BACF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4D3753" w14:paraId="47350805" w14:textId="1D2A5E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4D3753" w:rsidP="004D3753" w:rsidRDefault="004D3753" w14:paraId="00A14B2C" w14:textId="7D7EDA1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4D3753" w:rsidP="004D3753" w:rsidRDefault="004D3753" w14:paraId="6D98A12B" w14:textId="2407790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4D3753" w:rsidP="004D3753" w:rsidRDefault="46B51FD2" w14:paraId="2946DB82" w14:textId="639C9E49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tcMar/>
            <w:vAlign w:val="center"/>
          </w:tcPr>
          <w:p w:rsidRPr="00253AE9" w:rsidR="004D3753" w:rsidP="004D3753" w:rsidRDefault="2B25E2E7" w14:paraId="0415C660" w14:textId="2A5E27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796A4C" w:rsidR="004D3753" w:rsidP="004D3753" w:rsidRDefault="004D3753" w14:paraId="06820DB0" w14:textId="77777777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:rsidRPr="00796A4C" w:rsidR="004D3753" w:rsidP="004D3753" w:rsidRDefault="004D3753" w14:paraId="4653BE54" w14:textId="77777777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:rsidR="00A57485" w:rsidP="004D3753" w:rsidRDefault="0851BA27" w14:paraId="5957B0CC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:rsidRPr="00253AE9" w:rsidR="004D3753" w:rsidP="004D3753" w:rsidRDefault="00A57485" w14:paraId="5997CC1D" w14:textId="7C07FBE6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4D3753" w14:paraId="266C1A12" w14:textId="22CBEF7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:rsidRPr="00253AE9" w:rsidR="004D3753" w:rsidP="004D3753" w:rsidRDefault="3F1E2D25" w14:paraId="2E5DE49A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253AE9" w:rsidR="004D3753" w:rsidP="004D3753" w:rsidRDefault="3F1E2D25" w14:paraId="1AB15D1D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:rsidRPr="00253AE9" w:rsidR="004D3753" w:rsidP="004D3753" w:rsidRDefault="00A57485" w14:paraId="09A717BE" w14:textId="4A36ADF1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  <w:tcMar/>
          </w:tcPr>
          <w:p w:rsidRPr="00253AE9" w:rsidR="004D3753" w:rsidP="004D3753" w:rsidRDefault="004D3753" w14:paraId="46188774" w14:textId="58395D3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4D3753" w:rsidP="004D3753" w:rsidRDefault="004D3753" w14:paraId="6BEDE86E" w14:textId="38455E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color="auto" w:sz="12" w:space="0"/>
            </w:tcBorders>
            <w:tcMar/>
            <w:vAlign w:val="center"/>
          </w:tcPr>
          <w:p w:rsidRPr="00132F22" w:rsidR="004D3753" w:rsidP="004D3753" w:rsidRDefault="004D3753" w14:paraId="34D6238D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:rsidRPr="00253AE9" w:rsidR="004D3753" w:rsidP="004D3753" w:rsidRDefault="004D3753" w14:paraId="110FFD3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4D3753" w14:paraId="6B699379" w14:textId="7C958E59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Pr="00253AE9" w:rsidR="00FA63C5" w:rsidTr="1534AA3D" w14:paraId="3FE9F23F" w14:textId="77777777">
        <w:trPr>
          <w:cantSplit/>
          <w:trHeight w:val="1304"/>
        </w:trPr>
        <w:tc>
          <w:tcPr>
            <w:tcW w:w="599" w:type="dxa"/>
            <w:vMerge/>
            <w:tcMar/>
            <w:textDirection w:val="btLr"/>
          </w:tcPr>
          <w:p w:rsidRPr="00253AE9" w:rsidR="00FA63C5" w:rsidP="00FA63C5" w:rsidRDefault="00FA63C5" w14:paraId="1F72F646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Pr="00253AE9" w:rsidR="00FA63C5" w:rsidP="00FA63C5" w:rsidRDefault="00AA0B75" w14:paraId="08CE6F91" w14:textId="2777D03B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>Revision lesson/ catch up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8850AF" w:rsidR="00FA63C5" w:rsidP="00FA63C5" w:rsidRDefault="00FA63C5" w14:paraId="774FD838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Animal rights</w:t>
            </w:r>
          </w:p>
          <w:p w:rsidRPr="008850AF" w:rsidR="00FA63C5" w:rsidP="00FA63C5" w:rsidRDefault="00FA63C5" w14:paraId="4D26DB7F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L5-</w:t>
            </w:r>
            <w:r w:rsidRPr="008850AF">
              <w:rPr>
                <w:rFonts w:cstheme="minorHAnsi"/>
                <w:sz w:val="15"/>
                <w:szCs w:val="15"/>
              </w:rPr>
              <w:t xml:space="preserve"> Animals as pets rights and responsibilities</w:t>
            </w:r>
          </w:p>
          <w:p w:rsidRPr="00253AE9" w:rsidR="00FA63C5" w:rsidP="00FA63C5" w:rsidRDefault="00FA63C5" w14:paraId="61CDCEAD" w14:textId="3560C85C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8850AF" w:rsidR="00FA63C5" w:rsidP="00FA63C5" w:rsidRDefault="00FA63C5" w14:paraId="66BF7A6A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Animal rights</w:t>
            </w:r>
          </w:p>
          <w:p w:rsidRPr="00253AE9" w:rsidR="00FA63C5" w:rsidP="00FA63C5" w:rsidRDefault="00FA63C5" w14:paraId="6BB9E253" w14:textId="5AC82832">
            <w:pPr>
              <w:pStyle w:val="DCATableText"/>
              <w:jc w:val="left"/>
              <w:rPr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L6-</w:t>
            </w:r>
            <w:r w:rsidRPr="008850AF">
              <w:rPr>
                <w:rFonts w:cstheme="minorHAnsi"/>
                <w:sz w:val="15"/>
                <w:szCs w:val="15"/>
              </w:rPr>
              <w:t xml:space="preserve"> Genetic engineering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</w:tc>
        <w:tc>
          <w:tcPr>
            <w:tcW w:w="1132" w:type="dxa"/>
            <w:tcBorders>
              <w:bottom w:val="single" w:color="auto" w:sz="4" w:space="0"/>
            </w:tcBorders>
            <w:tcMar/>
          </w:tcPr>
          <w:p w:rsidRPr="008850AF" w:rsidR="00FA63C5" w:rsidP="00FA63C5" w:rsidRDefault="00FA63C5" w14:paraId="4BBAF163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Humanism</w:t>
            </w:r>
          </w:p>
          <w:p w:rsidRPr="00253AE9" w:rsidR="00FA63C5" w:rsidP="00FA63C5" w:rsidRDefault="00FA63C5" w14:paraId="23DE523C" w14:textId="5DCB3A08">
            <w:pPr>
              <w:pStyle w:val="DCATableText"/>
              <w:jc w:val="left"/>
              <w:rPr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L1-</w:t>
            </w:r>
            <w:r w:rsidRPr="008850AF">
              <w:rPr>
                <w:rFonts w:cstheme="minorHAnsi"/>
                <w:sz w:val="15"/>
                <w:szCs w:val="15"/>
              </w:rPr>
              <w:t xml:space="preserve"> Humanism introduction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Pr="008850AF" w:rsidR="00FA63C5" w:rsidP="00FA63C5" w:rsidRDefault="00FA63C5" w14:paraId="587E214B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Humanism</w:t>
            </w:r>
          </w:p>
          <w:p w:rsidRPr="00253AE9" w:rsidR="00FA63C5" w:rsidP="00FA63C5" w:rsidRDefault="00FA63C5" w14:paraId="1CA48998" w14:textId="2B437D6A">
            <w:pPr>
              <w:pStyle w:val="DCATableText"/>
              <w:jc w:val="left"/>
            </w:pPr>
            <w:r w:rsidRPr="1534AA3D" w:rsidR="67A0C2AA">
              <w:rPr>
                <w:rFonts w:cs="Calibri" w:cstheme="minorAscii"/>
                <w:b w:val="1"/>
                <w:bCs w:val="1"/>
                <w:sz w:val="15"/>
                <w:szCs w:val="15"/>
              </w:rPr>
              <w:t>L2</w:t>
            </w:r>
            <w:r w:rsidRPr="1534AA3D" w:rsidR="67A0C2AA">
              <w:rPr>
                <w:rFonts w:cs="Calibri" w:cstheme="minorAscii"/>
                <w:sz w:val="15"/>
                <w:szCs w:val="15"/>
              </w:rPr>
              <w:t>- Human origins</w:t>
            </w:r>
            <w:r w:rsidRPr="1534AA3D" w:rsidR="67A0C2AA">
              <w:rPr>
                <w:rFonts w:cs="Calibri" w:cstheme="minorAscii"/>
                <w:sz w:val="15"/>
                <w:szCs w:val="15"/>
              </w:rPr>
              <w:t>.</w:t>
            </w:r>
          </w:p>
          <w:p w:rsidRPr="00253AE9" w:rsidR="00FA63C5" w:rsidP="1534AA3D" w:rsidRDefault="00FA63C5" w14:paraId="52E56223" w14:textId="2924D600">
            <w:pPr>
              <w:pStyle w:val="DCATableText"/>
              <w:jc w:val="left"/>
              <w:rPr>
                <w:rFonts w:cs="Calibri" w:cstheme="minorAscii"/>
                <w:color w:val="FF0000"/>
                <w:sz w:val="15"/>
                <w:szCs w:val="15"/>
              </w:rPr>
            </w:pPr>
            <w:r w:rsidRPr="1534AA3D" w:rsidR="677F20C7">
              <w:rPr>
                <w:rFonts w:cs="Calibri" w:cstheme="minorAscii"/>
                <w:color w:val="FF0000"/>
                <w:sz w:val="15"/>
                <w:szCs w:val="15"/>
              </w:rPr>
              <w:t>(WCF)</w:t>
            </w:r>
          </w:p>
        </w:tc>
        <w:tc>
          <w:tcPr>
            <w:tcW w:w="1368" w:type="dxa"/>
            <w:tcBorders>
              <w:bottom w:val="single" w:color="auto" w:sz="4" w:space="0"/>
            </w:tcBorders>
            <w:tcMar/>
          </w:tcPr>
          <w:p w:rsidRPr="008850AF" w:rsidR="00FA63C5" w:rsidP="00FA63C5" w:rsidRDefault="00FA63C5" w14:paraId="3E68C41F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Humanism</w:t>
            </w:r>
          </w:p>
          <w:p w:rsidRPr="00253AE9" w:rsidR="00FA63C5" w:rsidP="00FA63C5" w:rsidRDefault="00FA63C5" w14:paraId="07547A01" w14:textId="5438B44C">
            <w:pPr>
              <w:pStyle w:val="DCATableText"/>
              <w:jc w:val="left"/>
              <w:rPr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L3</w:t>
            </w:r>
            <w:r w:rsidRPr="008850AF">
              <w:rPr>
                <w:rFonts w:cstheme="minorHAnsi"/>
                <w:sz w:val="15"/>
                <w:szCs w:val="15"/>
              </w:rPr>
              <w:t>- Understanding the world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Pr="008850AF" w:rsidR="00FA63C5" w:rsidP="00FA63C5" w:rsidRDefault="00FA63C5" w14:paraId="1E69BC0D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Humanism</w:t>
            </w:r>
          </w:p>
          <w:p w:rsidR="00FA63C5" w:rsidP="00FA63C5" w:rsidRDefault="00FA63C5" w14:paraId="595FFC8A" w14:textId="77777777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 xml:space="preserve">L4- </w:t>
            </w:r>
            <w:r w:rsidRPr="008850AF">
              <w:rPr>
                <w:rFonts w:cstheme="minorHAnsi"/>
                <w:sz w:val="15"/>
                <w:szCs w:val="15"/>
              </w:rPr>
              <w:t>Humanist way of life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  <w:p w:rsidRPr="00253AE9" w:rsidR="00FA63C5" w:rsidP="00FA63C5" w:rsidRDefault="00FA63C5" w14:paraId="5043CB0F" w14:textId="6938FB1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8850AF" w:rsidR="00FA63C5" w:rsidP="00FA63C5" w:rsidRDefault="00FA63C5" w14:paraId="52680E5A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Humanism</w:t>
            </w:r>
          </w:p>
          <w:p w:rsidRPr="00253AE9" w:rsidR="00FA63C5" w:rsidP="00FA63C5" w:rsidRDefault="00FA63C5" w14:paraId="07459315" w14:textId="7CFB72D3">
            <w:pPr>
              <w:pStyle w:val="DCATableText"/>
              <w:jc w:val="left"/>
              <w:rPr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L5-</w:t>
            </w:r>
            <w:r w:rsidRPr="008850AF">
              <w:rPr>
                <w:rFonts w:cstheme="minorHAnsi"/>
                <w:sz w:val="15"/>
                <w:szCs w:val="15"/>
              </w:rPr>
              <w:t xml:space="preserve"> Humanist ethics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8850AF" w:rsidR="00FA63C5" w:rsidP="00FA63C5" w:rsidRDefault="00FA63C5" w14:paraId="55710A94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Humanism</w:t>
            </w:r>
          </w:p>
          <w:p w:rsidRPr="008850AF" w:rsidR="00FA63C5" w:rsidP="00FA63C5" w:rsidRDefault="00FA63C5" w14:paraId="6CAFA867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L6-</w:t>
            </w:r>
            <w:r w:rsidRPr="008850AF">
              <w:rPr>
                <w:rFonts w:cstheme="minorHAnsi"/>
                <w:sz w:val="15"/>
                <w:szCs w:val="15"/>
              </w:rPr>
              <w:t>Humanist idea of society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  <w:p w:rsidRPr="00253AE9" w:rsidR="00FA63C5" w:rsidP="00FA63C5" w:rsidRDefault="00FA63C5" w14:paraId="6537F28F" w14:textId="2D2E760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color="auto" w:sz="4" w:space="0"/>
            </w:tcBorders>
            <w:tcMar/>
          </w:tcPr>
          <w:p w:rsidRPr="00253AE9" w:rsidR="00FA63C5" w:rsidP="00FA63C5" w:rsidRDefault="00FA63C5" w14:paraId="32AABF96" w14:textId="23F33CEE">
            <w:pPr>
              <w:pStyle w:val="DCATableText"/>
              <w:jc w:val="left"/>
            </w:pPr>
            <w:r w:rsidRPr="1534AA3D" w:rsidR="67A0C2AA">
              <w:rPr>
                <w:b w:val="1"/>
                <w:bCs w:val="1"/>
                <w:sz w:val="15"/>
                <w:szCs w:val="15"/>
              </w:rPr>
              <w:t xml:space="preserve">Revision/ </w:t>
            </w:r>
            <w:r w:rsidRPr="1534AA3D" w:rsidR="67A0C2AA">
              <w:rPr>
                <w:b w:val="1"/>
                <w:bCs w:val="1"/>
                <w:sz w:val="15"/>
                <w:szCs w:val="15"/>
              </w:rPr>
              <w:t>Catch up lesson</w:t>
            </w:r>
          </w:p>
          <w:p w:rsidRPr="00253AE9" w:rsidR="00FA63C5" w:rsidP="1534AA3D" w:rsidRDefault="00FA63C5" w14:paraId="67CD4B72" w14:textId="3219902E">
            <w:pPr>
              <w:pStyle w:val="DCATableText"/>
              <w:jc w:val="left"/>
              <w:rPr>
                <w:b w:val="1"/>
                <w:bCs w:val="1"/>
                <w:sz w:val="15"/>
                <w:szCs w:val="15"/>
              </w:rPr>
            </w:pPr>
          </w:p>
          <w:p w:rsidRPr="00253AE9" w:rsidR="00FA63C5" w:rsidP="1534AA3D" w:rsidRDefault="00FA63C5" w14:paraId="6DFB9E20" w14:textId="24F0D03C">
            <w:pPr>
              <w:pStyle w:val="DCATableText"/>
              <w:jc w:val="left"/>
              <w:rPr>
                <w:b w:val="0"/>
                <w:bCs w:val="0"/>
                <w:color w:val="FF0000"/>
                <w:sz w:val="15"/>
                <w:szCs w:val="15"/>
              </w:rPr>
            </w:pPr>
            <w:r w:rsidRPr="1534AA3D" w:rsidR="3B59AD2B">
              <w:rPr>
                <w:b w:val="0"/>
                <w:bCs w:val="0"/>
                <w:color w:val="FF0000"/>
                <w:sz w:val="15"/>
                <w:szCs w:val="15"/>
              </w:rPr>
              <w:t>(WCF)</w:t>
            </w: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Pr="00253AE9" w:rsidR="00FA63C5" w:rsidP="00FA63C5" w:rsidRDefault="00FA63C5" w14:paraId="70DF9E56" w14:textId="0936887A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 xml:space="preserve">Revision/ </w:t>
            </w:r>
            <w:r w:rsidRPr="00422BBD">
              <w:rPr>
                <w:b/>
                <w:bCs/>
                <w:sz w:val="15"/>
                <w:szCs w:val="15"/>
              </w:rPr>
              <w:t>Catch up lesson</w:t>
            </w:r>
          </w:p>
        </w:tc>
        <w:tc>
          <w:tcPr>
            <w:tcW w:w="1132" w:type="dxa"/>
            <w:tcBorders>
              <w:bottom w:val="single" w:color="auto" w:sz="4" w:space="0"/>
              <w:right w:val="single" w:color="auto" w:sz="12" w:space="0"/>
            </w:tcBorders>
            <w:tcMar/>
          </w:tcPr>
          <w:p w:rsidRPr="008850AF" w:rsidR="00FA63C5" w:rsidP="00FA63C5" w:rsidRDefault="00FA63C5" w14:paraId="0C1E6021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Hinduism</w:t>
            </w:r>
          </w:p>
          <w:p w:rsidRPr="00253AE9" w:rsidR="00FA63C5" w:rsidP="00FA63C5" w:rsidRDefault="00FA63C5" w14:paraId="44E871BC" w14:textId="045A811F">
            <w:pPr>
              <w:pStyle w:val="DCATableText"/>
              <w:jc w:val="left"/>
              <w:rPr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L1</w:t>
            </w:r>
            <w:r w:rsidRPr="008850AF">
              <w:rPr>
                <w:rFonts w:cstheme="minorHAnsi"/>
                <w:sz w:val="15"/>
                <w:szCs w:val="15"/>
              </w:rPr>
              <w:t>- Hinduism introduction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8850AF" w:rsidR="00FA63C5" w:rsidP="00FA63C5" w:rsidRDefault="00FA63C5" w14:paraId="1F183F68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Hinduism</w:t>
            </w:r>
          </w:p>
          <w:p w:rsidRPr="00253AE9" w:rsidR="00FA63C5" w:rsidP="00FA63C5" w:rsidRDefault="00FA63C5" w14:paraId="144A5D23" w14:textId="004534A7">
            <w:pPr>
              <w:pStyle w:val="DCATableText"/>
              <w:jc w:val="left"/>
              <w:rPr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L2</w:t>
            </w:r>
            <w:r w:rsidRPr="008850AF">
              <w:rPr>
                <w:rFonts w:cstheme="minorHAnsi"/>
                <w:sz w:val="15"/>
                <w:szCs w:val="15"/>
              </w:rPr>
              <w:t>- The nature of God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</w:tc>
      </w:tr>
      <w:tr w:rsidRPr="00253AE9" w:rsidR="002E2AD4" w:rsidTr="1534AA3D" w14:paraId="09D9F4AB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textDirection w:val="btLr"/>
          </w:tcPr>
          <w:p w:rsidRPr="00253AE9" w:rsidR="002E2AD4" w:rsidP="002E2AD4" w:rsidRDefault="002E2AD4" w14:paraId="4F03CAC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lastRenderedPageBreak/>
              <w:t>Cycle 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2E2AD4" w:rsidP="002E2AD4" w:rsidRDefault="002E2AD4" w14:paraId="0B0EEA4D" w14:textId="78FD439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6242EDD8" w14:textId="63A26CBF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0E4EDF20" w14:textId="715CE66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6DAD7B66" w14:textId="74254BE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0470" w:rsidR="002E2AD4" w:rsidP="002E2AD4" w:rsidRDefault="002E2AD4" w14:paraId="7F1C41EE" w14:textId="7D9DE705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2E2AD4" w:rsidP="002E2AD4" w:rsidRDefault="002E2AD4" w14:paraId="513A8106" w14:textId="5F53320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2E2AD4" w:rsidP="002E2AD4" w:rsidRDefault="002E2AD4" w14:paraId="3FED9C96" w14:textId="0769814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2E2AD4" w:rsidP="002E2AD4" w:rsidRDefault="002E2AD4" w14:paraId="5B45DFC7" w14:textId="7F10D96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2E2AD4" w:rsidP="002E2AD4" w:rsidRDefault="002E2AD4" w14:paraId="152EFC08" w14:textId="6CBB2225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1FCD05A9" w14:textId="2AA1554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6E4CD12B" w14:textId="3AB3D15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5C759037" w14:textId="13FB285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1A4B37C8" w14:textId="37D3D43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6D599AA4" w14:textId="2420A54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2E2AD4" w:rsidP="002E2AD4" w:rsidRDefault="002E2AD4" w14:paraId="30E41724" w14:textId="1CDA558F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Pr="00253AE9" w:rsidR="002E2AD4" w:rsidTr="1534AA3D" w14:paraId="69ED4671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2E2AD4" w:rsidP="002E2AD4" w:rsidRDefault="002E2AD4" w14:paraId="738610EB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32F22" w:rsidR="002E2AD4" w:rsidP="002E2AD4" w:rsidRDefault="002E2AD4" w14:paraId="088CF6A9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:rsidRPr="00253AE9" w:rsidR="002E2AD4" w:rsidP="002E2AD4" w:rsidRDefault="002E2AD4" w14:paraId="0CB12DEC" w14:textId="2A8492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637805D2" w14:textId="7A89068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463F29E8" w14:textId="1D0E6EF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3B7B4B86" w14:textId="7CCEA18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093256AF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2E2AD4" w:rsidP="002E2AD4" w:rsidRDefault="002E2AD4" w14:paraId="1EF0836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2E2AD4" w:rsidP="002E2AD4" w:rsidRDefault="002E2AD4" w14:paraId="3AD9ADC2" w14:textId="06B1C21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2E2AD4" w:rsidP="002E2AD4" w:rsidRDefault="002E2AD4" w14:paraId="5500677D" w14:textId="583FBD3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:rsidRPr="00253AE9" w:rsidR="002E2AD4" w:rsidP="002E2AD4" w:rsidRDefault="002E2AD4" w14:paraId="09D054C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2E2AD4" w:rsidP="002E2AD4" w:rsidRDefault="002E2AD4" w14:paraId="42903895" w14:textId="6E23ED5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32972F74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2E2AD4" w:rsidP="002E2AD4" w:rsidRDefault="002E2AD4" w14:paraId="1D3DE171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:rsidRPr="00253AE9" w:rsidR="002E2AD4" w:rsidP="002E2AD4" w:rsidRDefault="002E2AD4" w14:paraId="7A737450" w14:textId="3E6E3224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2E2AD4" w:rsidP="002E2AD4" w:rsidRDefault="002E2AD4" w14:paraId="4B0E65A5" w14:textId="13406DA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6B0119B9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2E2AD4" w:rsidP="002E2AD4" w:rsidRDefault="002E2AD4" w14:paraId="38466708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:rsidRPr="00253AE9" w:rsidR="002E2AD4" w:rsidP="002E2AD4" w:rsidRDefault="002E2AD4" w14:paraId="1B8092A0" w14:textId="0A9B530B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2E2AD4" w:rsidP="002E2AD4" w:rsidRDefault="002E2AD4" w14:paraId="3ECEE5AB" w14:textId="5647148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535CC0D4" w14:textId="7777777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:rsidRPr="00253AE9" w:rsidR="002E2AD4" w:rsidP="002E2AD4" w:rsidRDefault="002E2AD4" w14:paraId="3A0FF5F2" w14:textId="3547B6C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5630AD66" w14:textId="275421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2E2AD4" w:rsidP="002E2AD4" w:rsidRDefault="002E2AD4" w14:paraId="61829076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2E2AD4" w:rsidP="002E2AD4" w:rsidRDefault="002E2AD4" w14:paraId="1F58162C" w14:textId="0670ED2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FA63C5" w:rsidTr="1534AA3D" w14:paraId="2BA226A1" w14:textId="77777777">
        <w:trPr>
          <w:cantSplit/>
          <w:trHeight w:val="1304"/>
        </w:trPr>
        <w:tc>
          <w:tcPr>
            <w:tcW w:w="599" w:type="dxa"/>
            <w:vMerge/>
            <w:tcMar/>
            <w:textDirection w:val="btLr"/>
          </w:tcPr>
          <w:p w:rsidRPr="00253AE9" w:rsidR="00FA63C5" w:rsidP="00FA63C5" w:rsidRDefault="00FA63C5" w14:paraId="17AD93B2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850AF" w:rsidR="00FA63C5" w:rsidP="00FA63C5" w:rsidRDefault="00FA63C5" w14:paraId="58226237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Hinduism</w:t>
            </w:r>
          </w:p>
          <w:p w:rsidR="00FA63C5" w:rsidP="00FA63C5" w:rsidRDefault="00FA63C5" w14:paraId="3A1EBBEF" w14:textId="77777777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L3-</w:t>
            </w:r>
            <w:r w:rsidRPr="008850AF">
              <w:rPr>
                <w:rFonts w:cstheme="minorHAnsi"/>
                <w:sz w:val="15"/>
                <w:szCs w:val="15"/>
              </w:rPr>
              <w:t xml:space="preserve"> Different aspects of God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  <w:p w:rsidRPr="00253AE9" w:rsidR="00FA63C5" w:rsidP="00FA63C5" w:rsidRDefault="00FA63C5" w14:paraId="0DE4B5B7" w14:textId="689837D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8850AF" w:rsidR="00FA63C5" w:rsidP="00FA63C5" w:rsidRDefault="00FA63C5" w14:paraId="6B34DC19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Hinduism</w:t>
            </w:r>
          </w:p>
          <w:p w:rsidRPr="008850AF" w:rsidR="00FA63C5" w:rsidP="00FA63C5" w:rsidRDefault="00FA63C5" w14:paraId="65EC92C8" w14:textId="77777777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L4</w:t>
            </w:r>
            <w:r w:rsidRPr="008850AF">
              <w:rPr>
                <w:rFonts w:cstheme="minorHAnsi"/>
                <w:sz w:val="15"/>
                <w:szCs w:val="15"/>
              </w:rPr>
              <w:t>- Worship and its importance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  <w:p w:rsidRPr="00253AE9" w:rsidR="00FA63C5" w:rsidP="00FA63C5" w:rsidRDefault="00FA63C5" w14:paraId="66204FF1" w14:textId="7F3B6C8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8850AF" w:rsidR="00FA63C5" w:rsidP="00FA63C5" w:rsidRDefault="00FA63C5" w14:paraId="3FC7EB7B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Hinduism</w:t>
            </w:r>
          </w:p>
          <w:p w:rsidRPr="00253AE9" w:rsidR="00FA63C5" w:rsidP="00FA63C5" w:rsidRDefault="00FA63C5" w14:paraId="2DBF0D7D" w14:textId="73A1ABF1">
            <w:pPr>
              <w:pStyle w:val="DCATableText"/>
              <w:jc w:val="left"/>
              <w:rPr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L5</w:t>
            </w:r>
            <w:r w:rsidRPr="008850AF">
              <w:rPr>
                <w:rFonts w:cstheme="minorHAnsi"/>
                <w:sz w:val="15"/>
                <w:szCs w:val="15"/>
              </w:rPr>
              <w:t>- Life after death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8850AF" w:rsidR="00FA63C5" w:rsidP="00FA63C5" w:rsidRDefault="00FA63C5" w14:paraId="1C4E29B9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Hinduism</w:t>
            </w:r>
          </w:p>
          <w:p w:rsidRPr="008850AF" w:rsidR="00FA63C5" w:rsidP="00FA63C5" w:rsidRDefault="00FA63C5" w14:paraId="7DA36AB5" w14:textId="77777777">
            <w:pPr>
              <w:pStyle w:val="DCATableText"/>
              <w:jc w:val="left"/>
            </w:pPr>
            <w:r w:rsidRPr="1534AA3D" w:rsidR="67A0C2AA">
              <w:rPr>
                <w:rFonts w:cs="Calibri" w:cstheme="minorAscii"/>
                <w:b w:val="1"/>
                <w:bCs w:val="1"/>
                <w:sz w:val="15"/>
                <w:szCs w:val="15"/>
              </w:rPr>
              <w:t>L6</w:t>
            </w:r>
            <w:r w:rsidRPr="1534AA3D" w:rsidR="67A0C2AA">
              <w:rPr>
                <w:rFonts w:cs="Calibri" w:cstheme="minorAscii"/>
                <w:sz w:val="15"/>
                <w:szCs w:val="15"/>
              </w:rPr>
              <w:t>- Moksha and its importance</w:t>
            </w:r>
            <w:r w:rsidRPr="1534AA3D" w:rsidR="67A0C2AA">
              <w:rPr>
                <w:rFonts w:cs="Calibri" w:cstheme="minorAscii"/>
                <w:sz w:val="15"/>
                <w:szCs w:val="15"/>
              </w:rPr>
              <w:t>.</w:t>
            </w:r>
          </w:p>
          <w:p w:rsidR="3EAB33C0" w:rsidP="1534AA3D" w:rsidRDefault="3EAB33C0" w14:paraId="26AB22E8" w14:textId="18C157F4">
            <w:pPr>
              <w:pStyle w:val="DCATableText"/>
              <w:jc w:val="left"/>
              <w:rPr>
                <w:rFonts w:cs="Calibri" w:cstheme="minorAscii"/>
                <w:color w:val="FF0000"/>
                <w:sz w:val="15"/>
                <w:szCs w:val="15"/>
              </w:rPr>
            </w:pPr>
            <w:r w:rsidRPr="1534AA3D" w:rsidR="3EAB33C0">
              <w:rPr>
                <w:rFonts w:cs="Calibri" w:cstheme="minorAscii"/>
                <w:color w:val="FF0000"/>
                <w:sz w:val="15"/>
                <w:szCs w:val="15"/>
              </w:rPr>
              <w:t>(WCF)</w:t>
            </w:r>
          </w:p>
          <w:p w:rsidRPr="00253AE9" w:rsidR="00FA63C5" w:rsidP="00FA63C5" w:rsidRDefault="00FA63C5" w14:paraId="6B62F1B3" w14:textId="16D2210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8850AF" w:rsidR="00FA63C5" w:rsidP="00FA63C5" w:rsidRDefault="00FA63C5" w14:paraId="01418D0E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Problem of evil</w:t>
            </w:r>
          </w:p>
          <w:p w:rsidRPr="00253AE9" w:rsidR="00FA63C5" w:rsidP="00FA63C5" w:rsidRDefault="00FA63C5" w14:paraId="02F2C34E" w14:textId="4ACD09C2">
            <w:pPr>
              <w:pStyle w:val="DCATableText"/>
              <w:jc w:val="left"/>
              <w:rPr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L1-</w:t>
            </w:r>
            <w:r w:rsidRPr="008850AF">
              <w:rPr>
                <w:rFonts w:cstheme="minorHAnsi"/>
                <w:sz w:val="15"/>
                <w:szCs w:val="15"/>
              </w:rPr>
              <w:t xml:space="preserve"> Introduction to the problem of evil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FA63C5" w:rsidP="00FA63C5" w:rsidRDefault="00FA63C5" w14:paraId="680A4E5D" w14:textId="36FC2FBE">
            <w:pPr>
              <w:pStyle w:val="DCATableText"/>
              <w:jc w:val="left"/>
              <w:rPr>
                <w:sz w:val="15"/>
                <w:szCs w:val="15"/>
              </w:rPr>
            </w:pPr>
            <w:r w:rsidRPr="00BF224A">
              <w:rPr>
                <w:b/>
                <w:bCs/>
                <w:sz w:val="15"/>
                <w:szCs w:val="15"/>
              </w:rPr>
              <w:t>Revision/ Catch up lesson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FA63C5" w:rsidP="00FA63C5" w:rsidRDefault="00FA63C5" w14:paraId="19219836" w14:textId="03C07048">
            <w:pPr>
              <w:pStyle w:val="DCATableText"/>
              <w:jc w:val="left"/>
              <w:rPr>
                <w:sz w:val="15"/>
                <w:szCs w:val="15"/>
              </w:rPr>
            </w:pPr>
            <w:r w:rsidRPr="00BF224A">
              <w:rPr>
                <w:b/>
                <w:bCs/>
                <w:sz w:val="15"/>
                <w:szCs w:val="15"/>
              </w:rPr>
              <w:t>Revision/ Catch up lesson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253AE9" w:rsidR="00FA63C5" w:rsidP="00FA63C5" w:rsidRDefault="00FA63C5" w14:paraId="296FEF7D" w14:textId="08A02EFC">
            <w:pPr>
              <w:pStyle w:val="DCATableText"/>
              <w:jc w:val="left"/>
              <w:rPr>
                <w:sz w:val="15"/>
                <w:szCs w:val="15"/>
              </w:rPr>
            </w:pPr>
            <w:r w:rsidRPr="00BF224A">
              <w:rPr>
                <w:b/>
                <w:bCs/>
                <w:sz w:val="15"/>
                <w:szCs w:val="15"/>
              </w:rPr>
              <w:t>Revision/ Catch up lesson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8850AF" w:rsidR="00FA63C5" w:rsidP="00FA63C5" w:rsidRDefault="00FA63C5" w14:paraId="04372F33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Problem of evil</w:t>
            </w:r>
          </w:p>
          <w:p w:rsidRPr="008850AF" w:rsidR="00FA63C5" w:rsidP="00FA63C5" w:rsidRDefault="00FA63C5" w14:paraId="541A6D1A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L2-</w:t>
            </w:r>
            <w:r w:rsidRPr="008850AF">
              <w:rPr>
                <w:rFonts w:cstheme="minorHAnsi"/>
                <w:sz w:val="15"/>
                <w:szCs w:val="15"/>
              </w:rPr>
              <w:t xml:space="preserve"> The freewill </w:t>
            </w:r>
            <w:proofErr w:type="spellStart"/>
            <w:r w:rsidRPr="008850AF">
              <w:rPr>
                <w:rFonts w:cstheme="minorHAnsi"/>
                <w:sz w:val="15"/>
                <w:szCs w:val="15"/>
              </w:rPr>
              <w:t>defense</w:t>
            </w:r>
            <w:proofErr w:type="spellEnd"/>
            <w:r>
              <w:rPr>
                <w:rFonts w:cstheme="minorHAnsi"/>
                <w:sz w:val="15"/>
                <w:szCs w:val="15"/>
              </w:rPr>
              <w:t>.</w:t>
            </w:r>
          </w:p>
          <w:p w:rsidRPr="00253AE9" w:rsidR="00FA63C5" w:rsidP="00FA63C5" w:rsidRDefault="00FA63C5" w14:paraId="7194DBDC" w14:textId="2EE5D52C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8850AF" w:rsidR="00FA63C5" w:rsidP="00FA63C5" w:rsidRDefault="00FA63C5" w14:paraId="14D8536B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Problem of evil</w:t>
            </w:r>
          </w:p>
          <w:p w:rsidRPr="00253AE9" w:rsidR="00FA63C5" w:rsidP="00FA63C5" w:rsidRDefault="00FA63C5" w14:paraId="4A9DD39C" w14:textId="30D8A45F">
            <w:pPr>
              <w:pStyle w:val="DCATableText"/>
              <w:jc w:val="left"/>
            </w:pPr>
            <w:r w:rsidRPr="1534AA3D" w:rsidR="67A0C2AA">
              <w:rPr>
                <w:rFonts w:cs="Calibri" w:cstheme="minorAscii"/>
                <w:b w:val="1"/>
                <w:bCs w:val="1"/>
                <w:sz w:val="15"/>
                <w:szCs w:val="15"/>
              </w:rPr>
              <w:t>L3-</w:t>
            </w:r>
            <w:r w:rsidRPr="1534AA3D" w:rsidR="67A0C2AA">
              <w:rPr>
                <w:rFonts w:cs="Calibri" w:cstheme="minorAscii"/>
                <w:sz w:val="15"/>
                <w:szCs w:val="15"/>
              </w:rPr>
              <w:t xml:space="preserve"> The soul making theodicy</w:t>
            </w:r>
            <w:r w:rsidRPr="1534AA3D" w:rsidR="67A0C2AA">
              <w:rPr>
                <w:rFonts w:cs="Calibri" w:cstheme="minorAscii"/>
                <w:sz w:val="15"/>
                <w:szCs w:val="15"/>
              </w:rPr>
              <w:t>.</w:t>
            </w:r>
          </w:p>
          <w:p w:rsidRPr="00253AE9" w:rsidR="00FA63C5" w:rsidP="1534AA3D" w:rsidRDefault="00FA63C5" w14:paraId="769D0D3C" w14:textId="32CF1CCF">
            <w:pPr>
              <w:pStyle w:val="DCATableText"/>
              <w:jc w:val="left"/>
              <w:rPr>
                <w:rFonts w:cs="Calibri" w:cstheme="minorAscii"/>
                <w:color w:val="FF0000"/>
                <w:sz w:val="15"/>
                <w:szCs w:val="15"/>
              </w:rPr>
            </w:pPr>
            <w:r w:rsidRPr="1534AA3D" w:rsidR="18F64383">
              <w:rPr>
                <w:rFonts w:cs="Calibri" w:cstheme="minorAscii"/>
                <w:color w:val="FF0000"/>
                <w:sz w:val="15"/>
                <w:szCs w:val="15"/>
              </w:rPr>
              <w:t>(WCF)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8850AF" w:rsidR="00FA63C5" w:rsidP="00FA63C5" w:rsidRDefault="00FA63C5" w14:paraId="3875E04C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Problem of evil</w:t>
            </w:r>
          </w:p>
          <w:p w:rsidRPr="00253AE9" w:rsidR="00FA63C5" w:rsidP="00FA63C5" w:rsidRDefault="00FA63C5" w14:paraId="54CD245A" w14:textId="1D2A9FD9">
            <w:pPr>
              <w:pStyle w:val="DCATableText"/>
              <w:jc w:val="left"/>
              <w:rPr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L4</w:t>
            </w:r>
            <w:r w:rsidRPr="008850AF">
              <w:rPr>
                <w:rFonts w:cstheme="minorHAnsi"/>
                <w:sz w:val="15"/>
                <w:szCs w:val="15"/>
              </w:rPr>
              <w:t>- Augustine soul making theodicy</w:t>
            </w:r>
            <w:r>
              <w:rPr>
                <w:rFonts w:cstheme="minorHAnsi"/>
                <w:sz w:val="15"/>
                <w:szCs w:val="15"/>
              </w:rPr>
              <w:t xml:space="preserve">. 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8850AF" w:rsidR="00FA63C5" w:rsidP="00FA63C5" w:rsidRDefault="00FA63C5" w14:paraId="07431251" w14:textId="77777777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50AF">
              <w:rPr>
                <w:b/>
                <w:bCs/>
                <w:sz w:val="15"/>
                <w:szCs w:val="15"/>
                <w:u w:val="single"/>
              </w:rPr>
              <w:t>Problem of evil</w:t>
            </w:r>
          </w:p>
          <w:p w:rsidR="00FA63C5" w:rsidP="00FA63C5" w:rsidRDefault="00FA63C5" w14:paraId="33224FAB" w14:textId="77777777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8850AF">
              <w:rPr>
                <w:rFonts w:cstheme="minorHAnsi"/>
                <w:b/>
                <w:bCs/>
                <w:sz w:val="15"/>
                <w:szCs w:val="15"/>
              </w:rPr>
              <w:t>L5</w:t>
            </w:r>
            <w:r w:rsidRPr="008850AF">
              <w:rPr>
                <w:rFonts w:cstheme="minorHAnsi"/>
                <w:sz w:val="15"/>
                <w:szCs w:val="15"/>
              </w:rPr>
              <w:t>- Religious views on the problem of evil</w:t>
            </w:r>
            <w:r>
              <w:rPr>
                <w:rFonts w:cstheme="minorHAnsi"/>
                <w:sz w:val="15"/>
                <w:szCs w:val="15"/>
              </w:rPr>
              <w:t>.</w:t>
            </w:r>
          </w:p>
          <w:p w:rsidRPr="00253AE9" w:rsidR="00FA63C5" w:rsidP="00FA63C5" w:rsidRDefault="00FA63C5" w14:paraId="1231BE67" w14:textId="3D89426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FA63C5" w:rsidP="00FA63C5" w:rsidRDefault="00FA63C5" w14:paraId="36FEB5B0" w14:textId="19730A65">
            <w:pPr>
              <w:pStyle w:val="DCATableText"/>
              <w:jc w:val="left"/>
              <w:rPr>
                <w:sz w:val="15"/>
                <w:szCs w:val="15"/>
              </w:rPr>
            </w:pPr>
            <w:r w:rsidRPr="00BF224A">
              <w:rPr>
                <w:b/>
                <w:bCs/>
                <w:sz w:val="15"/>
                <w:szCs w:val="15"/>
              </w:rPr>
              <w:t>Revision/ Catch up lesson</w:t>
            </w:r>
          </w:p>
        </w:tc>
      </w:tr>
    </w:tbl>
    <w:p w:rsidRPr="00B9738E" w:rsidR="008C21BB" w:rsidP="00B9738E" w:rsidRDefault="008C21BB" w14:paraId="30D7AA69" w14:textId="77777777"/>
    <w:sectPr w:rsidRPr="00B9738E" w:rsidR="008C21BB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7205" w:rsidP="00120A78" w:rsidRDefault="00347205" w14:paraId="5AC1A7EF" w14:textId="77777777">
      <w:r>
        <w:separator/>
      </w:r>
    </w:p>
  </w:endnote>
  <w:endnote w:type="continuationSeparator" w:id="0">
    <w:p w:rsidR="00347205" w:rsidP="00120A78" w:rsidRDefault="00347205" w14:paraId="0CF0782F" w14:textId="77777777">
      <w:r>
        <w:continuationSeparator/>
      </w:r>
    </w:p>
  </w:endnote>
  <w:endnote w:type="continuationNotice" w:id="1">
    <w:p w:rsidR="00347205" w:rsidRDefault="00347205" w14:paraId="1C4C49D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2191" w:rsidP="00C125D0" w:rsidRDefault="00772191" w14:paraId="53928121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2191" w:rsidP="00FE4B5B" w:rsidRDefault="00772191" w14:paraId="34FF1C98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3208F" w:rsidR="00772191" w:rsidP="00FE4B5B" w:rsidRDefault="00772191" w14:paraId="7196D064" w14:textId="77777777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7205" w:rsidP="00120A78" w:rsidRDefault="00347205" w14:paraId="6C6128A0" w14:textId="77777777">
      <w:r>
        <w:separator/>
      </w:r>
    </w:p>
  </w:footnote>
  <w:footnote w:type="continuationSeparator" w:id="0">
    <w:p w:rsidR="00347205" w:rsidP="00120A78" w:rsidRDefault="00347205" w14:paraId="1B24D3ED" w14:textId="77777777">
      <w:r>
        <w:continuationSeparator/>
      </w:r>
    </w:p>
  </w:footnote>
  <w:footnote w:type="continuationNotice" w:id="1">
    <w:p w:rsidR="00347205" w:rsidRDefault="00347205" w14:paraId="12EB834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5317A607" w14:textId="77777777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isplayBackgroundShape/>
  <w:proofState w:spelling="clean" w:grammar="dirty"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443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0ECA"/>
    <w:rsid w:val="00214450"/>
    <w:rsid w:val="00220B2A"/>
    <w:rsid w:val="00226DC1"/>
    <w:rsid w:val="00227FB4"/>
    <w:rsid w:val="002371AF"/>
    <w:rsid w:val="00240C37"/>
    <w:rsid w:val="0024700C"/>
    <w:rsid w:val="0024706F"/>
    <w:rsid w:val="00250286"/>
    <w:rsid w:val="00253AE9"/>
    <w:rsid w:val="00256058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C5D6D"/>
    <w:rsid w:val="002D07C7"/>
    <w:rsid w:val="002D0AA4"/>
    <w:rsid w:val="002D1506"/>
    <w:rsid w:val="002D17D7"/>
    <w:rsid w:val="002E07B9"/>
    <w:rsid w:val="002E275D"/>
    <w:rsid w:val="002E2AD4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1816"/>
    <w:rsid w:val="00322C28"/>
    <w:rsid w:val="00331957"/>
    <w:rsid w:val="00333133"/>
    <w:rsid w:val="00340344"/>
    <w:rsid w:val="00344CA6"/>
    <w:rsid w:val="00347205"/>
    <w:rsid w:val="003532DF"/>
    <w:rsid w:val="0035540A"/>
    <w:rsid w:val="00357093"/>
    <w:rsid w:val="00362950"/>
    <w:rsid w:val="0036322E"/>
    <w:rsid w:val="0036758D"/>
    <w:rsid w:val="00370BE7"/>
    <w:rsid w:val="00374FDE"/>
    <w:rsid w:val="00384B84"/>
    <w:rsid w:val="00386992"/>
    <w:rsid w:val="00393754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B37D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E7D3C"/>
    <w:rsid w:val="005F1BC5"/>
    <w:rsid w:val="005F4C8E"/>
    <w:rsid w:val="005F53CC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3FAB"/>
    <w:rsid w:val="006F5906"/>
    <w:rsid w:val="007000FD"/>
    <w:rsid w:val="00702DF5"/>
    <w:rsid w:val="00707F37"/>
    <w:rsid w:val="00712C03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77962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56DF"/>
    <w:rsid w:val="007D7B04"/>
    <w:rsid w:val="007E0C0B"/>
    <w:rsid w:val="007E617F"/>
    <w:rsid w:val="007E6C2B"/>
    <w:rsid w:val="007F35B4"/>
    <w:rsid w:val="007F47C2"/>
    <w:rsid w:val="00816CEA"/>
    <w:rsid w:val="008176F4"/>
    <w:rsid w:val="00827728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3A85"/>
    <w:rsid w:val="008F4006"/>
    <w:rsid w:val="00902274"/>
    <w:rsid w:val="00903B18"/>
    <w:rsid w:val="00905AD6"/>
    <w:rsid w:val="009123E3"/>
    <w:rsid w:val="00914D08"/>
    <w:rsid w:val="009167C1"/>
    <w:rsid w:val="00916E26"/>
    <w:rsid w:val="00917F80"/>
    <w:rsid w:val="00921BE1"/>
    <w:rsid w:val="00922276"/>
    <w:rsid w:val="0092328A"/>
    <w:rsid w:val="00923FD1"/>
    <w:rsid w:val="00925CCB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4929"/>
    <w:rsid w:val="00A26C94"/>
    <w:rsid w:val="00A300EE"/>
    <w:rsid w:val="00A31FAA"/>
    <w:rsid w:val="00A35C3C"/>
    <w:rsid w:val="00A4357B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0B75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01F5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07D8C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480E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A63C5"/>
    <w:rsid w:val="00FB396E"/>
    <w:rsid w:val="00FB44F8"/>
    <w:rsid w:val="00FB5DC3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486CB97"/>
    <w:rsid w:val="0851BA27"/>
    <w:rsid w:val="0C7B49D7"/>
    <w:rsid w:val="0DDBE93D"/>
    <w:rsid w:val="0EEF2F66"/>
    <w:rsid w:val="1123F86F"/>
    <w:rsid w:val="11799533"/>
    <w:rsid w:val="11B19787"/>
    <w:rsid w:val="1534AA3D"/>
    <w:rsid w:val="17674981"/>
    <w:rsid w:val="18F64383"/>
    <w:rsid w:val="1BA20A6E"/>
    <w:rsid w:val="1C6B83D3"/>
    <w:rsid w:val="1C6C3DDB"/>
    <w:rsid w:val="1C98F988"/>
    <w:rsid w:val="2402AB92"/>
    <w:rsid w:val="29263C7C"/>
    <w:rsid w:val="2B25E2E7"/>
    <w:rsid w:val="2DDE786E"/>
    <w:rsid w:val="2E035C11"/>
    <w:rsid w:val="38953284"/>
    <w:rsid w:val="3B415C71"/>
    <w:rsid w:val="3B59AD2B"/>
    <w:rsid w:val="3C08A39C"/>
    <w:rsid w:val="3EAB33C0"/>
    <w:rsid w:val="3F1E2D25"/>
    <w:rsid w:val="423D8BCE"/>
    <w:rsid w:val="44BEC638"/>
    <w:rsid w:val="46B51FD2"/>
    <w:rsid w:val="4AC4EC72"/>
    <w:rsid w:val="4AF2B8D6"/>
    <w:rsid w:val="51BC193A"/>
    <w:rsid w:val="52B9EACC"/>
    <w:rsid w:val="5634727C"/>
    <w:rsid w:val="593978D2"/>
    <w:rsid w:val="5BBD7ABE"/>
    <w:rsid w:val="5F8FEEC2"/>
    <w:rsid w:val="677F20C7"/>
    <w:rsid w:val="67A0C2AA"/>
    <w:rsid w:val="67AC091C"/>
    <w:rsid w:val="6DF47565"/>
    <w:rsid w:val="6DF63EE3"/>
    <w:rsid w:val="7147BDF8"/>
    <w:rsid w:val="724A953A"/>
    <w:rsid w:val="73BDE7D9"/>
    <w:rsid w:val="74051402"/>
    <w:rsid w:val="756BDD74"/>
    <w:rsid w:val="7591C016"/>
    <w:rsid w:val="764B21E6"/>
    <w:rsid w:val="7BE1B8F8"/>
    <w:rsid w:val="7CCEAC91"/>
    <w:rsid w:val="7DCA7777"/>
    <w:rsid w:val="7DD9B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normaltextrun" w:customStyle="1">
    <w:name w:val="normaltextrun"/>
    <w:basedOn w:val="DefaultParagraphFont"/>
    <w:rsid w:val="00796A4C"/>
  </w:style>
  <w:style w:type="character" w:styleId="eop" w:customStyle="1">
    <w:name w:val="eop"/>
    <w:basedOn w:val="DefaultParagraphFont"/>
    <w:rsid w:val="00796A4C"/>
  </w:style>
  <w:style w:type="paragraph" w:styleId="paragraph" w:customStyle="1">
    <w:name w:val="paragraph"/>
    <w:basedOn w:val="Normal"/>
    <w:rsid w:val="00393754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333B25-8019-476B-8FA7-9A3A143EA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4494e-11b6-407f-b334-1b9d21b3e6b6"/>
    <ds:schemaRef ds:uri="c773b376-747a-49dd-b6f9-22f845b1c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Wesley Davies</dc:creator>
  <keywords/>
  <dc:description/>
  <lastModifiedBy>Andy Brankin - Staff - DCO</lastModifiedBy>
  <revision>5</revision>
  <lastPrinted>2018-03-29T15:47:00.0000000Z</lastPrinted>
  <dcterms:created xsi:type="dcterms:W3CDTF">2026-09-01T12:20:00.0000000Z</dcterms:created>
  <dcterms:modified xsi:type="dcterms:W3CDTF">2026-10-15T09:42:58.2321482Z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