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3D44E4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3D44E4" w:rsidRPr="00253AE9" w:rsidRDefault="003D44E4" w:rsidP="003D44E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08EC1BF0" w14:textId="77777777" w:rsidR="003D44E4" w:rsidRPr="002D76BF" w:rsidRDefault="003D44E4" w:rsidP="003D44E4">
            <w:pPr>
              <w:pStyle w:val="DCATableText"/>
              <w:rPr>
                <w:rFonts w:cstheme="minorHAnsi"/>
                <w:b/>
                <w:bCs/>
                <w:i/>
                <w:iCs/>
                <w:sz w:val="13"/>
                <w:szCs w:val="13"/>
              </w:rPr>
            </w:pPr>
            <w:r w:rsidRPr="002D76BF">
              <w:rPr>
                <w:rFonts w:cstheme="minorHAnsi"/>
                <w:b/>
                <w:bCs/>
                <w:i/>
                <w:iCs/>
                <w:sz w:val="13"/>
                <w:szCs w:val="13"/>
              </w:rPr>
              <w:t>Geographical Introductions</w:t>
            </w:r>
          </w:p>
          <w:p w14:paraId="64F882F4" w14:textId="77777777" w:rsidR="003D44E4" w:rsidRPr="002D76BF" w:rsidRDefault="003D44E4" w:rsidP="003D44E4">
            <w:pPr>
              <w:pStyle w:val="DCATableText"/>
              <w:rPr>
                <w:rFonts w:cstheme="minorHAnsi"/>
                <w:sz w:val="13"/>
                <w:szCs w:val="13"/>
              </w:rPr>
            </w:pPr>
          </w:p>
          <w:p w14:paraId="049F31CB" w14:textId="2CC4B065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  <w:r w:rsidRPr="002D76BF">
              <w:rPr>
                <w:rFonts w:cstheme="minorHAnsi"/>
                <w:sz w:val="13"/>
                <w:szCs w:val="13"/>
              </w:rPr>
              <w:t>Geographical Introduction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0AFDFCC" w14:textId="77777777" w:rsidR="003D44E4" w:rsidRPr="002D76BF" w:rsidRDefault="003D44E4" w:rsidP="003D44E4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Maps, orientation and scale </w:t>
            </w:r>
          </w:p>
          <w:p w14:paraId="46294510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 xml:space="preserve">Skill: Compass D  </w:t>
            </w:r>
          </w:p>
          <w:p w14:paraId="53128261" w14:textId="12C530AF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384B5A3E" w14:textId="77777777" w:rsidR="003D44E4" w:rsidRPr="002D76BF" w:rsidRDefault="003D44E4" w:rsidP="003D44E4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Global Geography</w:t>
            </w:r>
          </w:p>
          <w:p w14:paraId="3DD1D7C9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color w:val="7030A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 xml:space="preserve">Skill: labelling; distribution </w:t>
            </w:r>
            <w:r w:rsidRPr="002D76BF">
              <w:rPr>
                <w:rFonts w:cstheme="minorHAnsi"/>
                <w:i/>
                <w:color w:val="7030A0"/>
                <w:sz w:val="13"/>
                <w:szCs w:val="13"/>
              </w:rPr>
              <w:t xml:space="preserve">                                                       </w:t>
            </w:r>
          </w:p>
          <w:p w14:paraId="62486C05" w14:textId="414FBB15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36501D00" w14:textId="77777777" w:rsidR="003D44E4" w:rsidRPr="002D76BF" w:rsidRDefault="003D44E4" w:rsidP="003D44E4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UK &amp; European Geography </w:t>
            </w:r>
          </w:p>
          <w:p w14:paraId="3A7560D1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                                           </w:t>
            </w: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scale; distances</w:t>
            </w:r>
          </w:p>
          <w:p w14:paraId="4101652C" w14:textId="44100745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  <w:r w:rsidRPr="002D76BF">
              <w:rPr>
                <w:rFonts w:cstheme="minorHAnsi"/>
                <w:b/>
                <w:bCs/>
                <w:sz w:val="13"/>
                <w:szCs w:val="13"/>
              </w:rPr>
              <w:t>Marking lesson</w:t>
            </w:r>
          </w:p>
        </w:tc>
        <w:tc>
          <w:tcPr>
            <w:tcW w:w="1368" w:type="dxa"/>
          </w:tcPr>
          <w:p w14:paraId="35F3B7A3" w14:textId="77777777" w:rsidR="003D44E4" w:rsidRPr="002D76BF" w:rsidRDefault="003D44E4" w:rsidP="003D44E4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Cycles: Water and nutrients </w:t>
            </w:r>
          </w:p>
          <w:p w14:paraId="61D8AC53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labelling diagrams</w:t>
            </w:r>
          </w:p>
          <w:p w14:paraId="4B99056E" w14:textId="783A9FA7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5057CA43" w14:textId="77777777" w:rsidR="003D44E4" w:rsidRPr="002D76BF" w:rsidRDefault="003D44E4" w:rsidP="003D44E4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Cycles: Rock</w:t>
            </w:r>
          </w:p>
          <w:p w14:paraId="52F74B93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labelling diagrams</w:t>
            </w:r>
          </w:p>
          <w:p w14:paraId="1299C43A" w14:textId="49BA7F06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1B1B12" w14:textId="77777777" w:rsidR="003D44E4" w:rsidRPr="002D76BF" w:rsidRDefault="003D44E4" w:rsidP="003D44E4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proofErr w:type="gramStart"/>
            <w:r w:rsidRPr="002D76BF">
              <w:rPr>
                <w:rFonts w:cstheme="minorHAnsi"/>
                <w:b/>
                <w:color w:val="FF6600"/>
                <w:sz w:val="13"/>
                <w:szCs w:val="13"/>
              </w:rPr>
              <w:t xml:space="preserve">Mini </w:t>
            </w:r>
            <w:r w:rsidRPr="002D76BF">
              <w:rPr>
                <w:rFonts w:cstheme="minorHAnsi"/>
                <w:b/>
                <w:sz w:val="13"/>
                <w:szCs w:val="13"/>
              </w:rPr>
              <w:t xml:space="preserve"> Assessment</w:t>
            </w:r>
            <w:proofErr w:type="gramEnd"/>
            <w:r w:rsidRPr="002D76BF">
              <w:rPr>
                <w:rFonts w:cstheme="minorHAnsi"/>
                <w:sz w:val="13"/>
                <w:szCs w:val="13"/>
              </w:rPr>
              <w:t xml:space="preserve">                 Lesson </w:t>
            </w:r>
          </w:p>
          <w:p w14:paraId="4DDBEF00" w14:textId="53B4837F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964BF" w14:textId="77777777" w:rsidR="003D44E4" w:rsidRPr="002D76BF" w:rsidRDefault="003D44E4" w:rsidP="003D44E4">
            <w:pPr>
              <w:spacing w:before="40" w:after="40"/>
              <w:rPr>
                <w:rFonts w:cstheme="minorHAnsi"/>
                <w:b/>
                <w:sz w:val="13"/>
                <w:szCs w:val="13"/>
              </w:rPr>
            </w:pPr>
            <w:r w:rsidRPr="002D76BF">
              <w:rPr>
                <w:rFonts w:cstheme="minorHAnsi"/>
                <w:b/>
                <w:sz w:val="13"/>
                <w:szCs w:val="13"/>
              </w:rPr>
              <w:t>Physical Earth</w:t>
            </w:r>
          </w:p>
          <w:p w14:paraId="5A8AB061" w14:textId="77777777" w:rsidR="003D44E4" w:rsidRPr="002D76BF" w:rsidRDefault="003D44E4" w:rsidP="003D44E4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Weather, Climate and Latitude</w:t>
            </w:r>
          </w:p>
          <w:p w14:paraId="159D4D89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latitude</w:t>
            </w:r>
          </w:p>
          <w:p w14:paraId="3461D779" w14:textId="3216BE5D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4EB44CF9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Hot Biome Introduction: climate &amp; dist.                  </w:t>
            </w:r>
            <w:r w:rsidRPr="002D76BF">
              <w:rPr>
                <w:rFonts w:cstheme="minorHAnsi"/>
                <w:i/>
                <w:sz w:val="13"/>
                <w:szCs w:val="13"/>
              </w:rPr>
              <w:t xml:space="preserve">                                     </w:t>
            </w:r>
          </w:p>
          <w:p w14:paraId="75F9BBE1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 xml:space="preserve">Skill: climate graph &amp; </w:t>
            </w:r>
            <w:proofErr w:type="spellStart"/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Distrib</w:t>
            </w:r>
            <w:proofErr w:type="spellEnd"/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 xml:space="preserve">. </w:t>
            </w:r>
          </w:p>
          <w:p w14:paraId="3CF2D8B6" w14:textId="3E7EC3F7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08A99543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Hot Biome: nutrient cycle and adaptations               </w:t>
            </w:r>
            <w:r w:rsidRPr="002D76BF">
              <w:rPr>
                <w:rFonts w:cstheme="minorHAnsi"/>
                <w:i/>
                <w:sz w:val="13"/>
                <w:szCs w:val="13"/>
              </w:rPr>
              <w:t xml:space="preserve">                                     </w:t>
            </w:r>
          </w:p>
          <w:p w14:paraId="0FB78278" w14:textId="6CCFDBD1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annotation sketch, diagram</w:t>
            </w:r>
          </w:p>
        </w:tc>
        <w:tc>
          <w:tcPr>
            <w:tcW w:w="1132" w:type="dxa"/>
          </w:tcPr>
          <w:p w14:paraId="7D30CEC4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Hot Biome: threats and consequences                  </w:t>
            </w:r>
            <w:r w:rsidRPr="002D76BF">
              <w:rPr>
                <w:rFonts w:cstheme="minorHAnsi"/>
                <w:i/>
                <w:sz w:val="13"/>
                <w:szCs w:val="13"/>
              </w:rPr>
              <w:t xml:space="preserve">                                     </w:t>
            </w:r>
          </w:p>
          <w:p w14:paraId="5479407E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labelling images</w:t>
            </w:r>
          </w:p>
          <w:p w14:paraId="1FC39945" w14:textId="0D88B512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1563" w14:textId="77777777" w:rsidR="003D44E4" w:rsidRPr="002D76BF" w:rsidRDefault="003D44E4" w:rsidP="003D44E4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Hot Biome: sustainable management</w:t>
            </w:r>
          </w:p>
          <w:p w14:paraId="46BD5B38" w14:textId="77777777" w:rsidR="003D44E4" w:rsidRPr="002D76BF" w:rsidRDefault="003D44E4" w:rsidP="003D44E4">
            <w:pPr>
              <w:pStyle w:val="DCATableText"/>
              <w:jc w:val="left"/>
              <w:rPr>
                <w:rFonts w:cstheme="minorHAnsi"/>
                <w:color w:val="FF000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review</w:t>
            </w:r>
          </w:p>
          <w:p w14:paraId="0562CB0E" w14:textId="50971B7A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3D44E4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3D44E4" w:rsidRPr="00253AE9" w:rsidRDefault="003D44E4" w:rsidP="003D44E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3D44E4" w:rsidRDefault="003D44E4" w:rsidP="003D44E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D44E4" w:rsidRDefault="003D44E4" w:rsidP="003D44E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3D44E4" w:rsidRPr="00620470" w:rsidRDefault="003D44E4" w:rsidP="003D44E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3D44E4" w:rsidRPr="00253AE9" w:rsidRDefault="003D44E4" w:rsidP="003D44E4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3D44E4" w:rsidRPr="00620470" w:rsidRDefault="003D44E4" w:rsidP="003D44E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3D44E4" w:rsidRPr="00253AE9" w:rsidRDefault="003D44E4" w:rsidP="003D44E4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3D44E4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3D44E4" w:rsidRPr="00253AE9" w:rsidRDefault="003D44E4" w:rsidP="003D44E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3D44E4" w:rsidRPr="00253AE9" w:rsidRDefault="003D44E4" w:rsidP="003D44E4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3D44E4" w:rsidRPr="00253AE9" w:rsidRDefault="003D44E4" w:rsidP="003D44E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3D44E4" w:rsidRPr="00796A4C" w:rsidRDefault="003D44E4" w:rsidP="003D44E4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3D44E4" w:rsidRPr="00796A4C" w:rsidRDefault="003D44E4" w:rsidP="003D44E4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3D44E4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3D44E4" w:rsidRPr="00253AE9" w:rsidRDefault="003D44E4" w:rsidP="003D44E4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3D44E4" w:rsidRPr="00253AE9" w:rsidRDefault="003D44E4" w:rsidP="003D44E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3D44E4" w:rsidRPr="00253AE9" w:rsidRDefault="003D44E4" w:rsidP="003D44E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3D44E4" w:rsidRPr="00253AE9" w:rsidRDefault="003D44E4" w:rsidP="003D44E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3D44E4" w:rsidRPr="00253AE9" w:rsidRDefault="003D44E4" w:rsidP="003D44E4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3D44E4" w:rsidRPr="00253AE9" w:rsidRDefault="003D44E4" w:rsidP="003D44E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3D44E4" w:rsidRPr="00132F22" w:rsidRDefault="003D44E4" w:rsidP="003D44E4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3D44E4" w:rsidRPr="00253AE9" w:rsidRDefault="003D44E4" w:rsidP="003D44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3D44E4" w:rsidRPr="00253AE9" w:rsidRDefault="003D44E4" w:rsidP="003D44E4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713A68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713A68" w:rsidRPr="00253AE9" w:rsidRDefault="00713A68" w:rsidP="00713A68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E40AE1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Climate: greenhouse effect / carbon cycle</w:t>
            </w:r>
          </w:p>
          <w:p w14:paraId="6F822B8F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 xml:space="preserve">Skill: line graph </w:t>
            </w:r>
          </w:p>
          <w:p w14:paraId="08CE6F91" w14:textId="0050ACFA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5F47891E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 w:rsidRPr="002D76BF">
              <w:rPr>
                <w:rFonts w:cstheme="minorHAnsi"/>
                <w:sz w:val="13"/>
                <w:szCs w:val="13"/>
              </w:rPr>
              <w:t>Climate: natural and human causes of change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4260E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Climate/Biome: impacts of climate change on biome</w:t>
            </w:r>
          </w:p>
          <w:p w14:paraId="5B14BEFA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 xml:space="preserve">Skill: compare </w:t>
            </w:r>
          </w:p>
          <w:p w14:paraId="6BB9E253" w14:textId="4E843B10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5EF5922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Climate/Biome: managing climate change at diff scales</w:t>
            </w:r>
          </w:p>
          <w:p w14:paraId="23DE523C" w14:textId="0A3B3ECD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review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2E56223" w14:textId="1DE502F6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Revision 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547A01" w14:textId="75AF4B97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Fonts w:cstheme="minorHAnsi"/>
                <w:sz w:val="13"/>
                <w:szCs w:val="13"/>
              </w:rPr>
              <w:t xml:space="preserve">Cycle Assessment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43CB0F" w14:textId="60F3D0D8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Fonts w:cstheme="minorHAnsi"/>
                <w:sz w:val="13"/>
                <w:szCs w:val="13"/>
              </w:rPr>
              <w:t xml:space="preserve">Cycle Assessment DIRT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9FEB61" w14:textId="77777777" w:rsidR="00713A68" w:rsidRDefault="00713A68" w:rsidP="00713A68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Physical Earth</w:t>
            </w:r>
          </w:p>
          <w:p w14:paraId="061593DA" w14:textId="77777777" w:rsidR="00713A68" w:rsidRPr="00521BFE" w:rsidRDefault="00713A68" w:rsidP="00713A68">
            <w:pPr>
              <w:spacing w:before="40" w:after="4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                         </w:t>
            </w:r>
            <w:r>
              <w:rPr>
                <w:sz w:val="14"/>
                <w:szCs w:val="14"/>
              </w:rPr>
              <w:t xml:space="preserve">Spare Lesson / C1 &amp; C2 Revision  </w:t>
            </w:r>
          </w:p>
          <w:p w14:paraId="07459315" w14:textId="3200E8BA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1ACC4D" w14:textId="77777777" w:rsidR="00713A68" w:rsidRPr="002D76BF" w:rsidRDefault="00713A68" w:rsidP="00713A68">
            <w:pPr>
              <w:spacing w:before="40" w:after="40"/>
              <w:rPr>
                <w:rFonts w:cstheme="minorHAnsi"/>
                <w:b/>
                <w:sz w:val="13"/>
                <w:szCs w:val="13"/>
              </w:rPr>
            </w:pPr>
            <w:r w:rsidRPr="002D76BF">
              <w:rPr>
                <w:rFonts w:cstheme="minorHAnsi"/>
                <w:b/>
                <w:sz w:val="13"/>
                <w:szCs w:val="13"/>
              </w:rPr>
              <w:t xml:space="preserve">  Human Earth</w:t>
            </w:r>
          </w:p>
          <w:p w14:paraId="251C6870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b/>
                <w:sz w:val="13"/>
                <w:szCs w:val="13"/>
              </w:rPr>
              <w:t xml:space="preserve">                                     </w:t>
            </w:r>
            <w:r w:rsidRPr="002D76BF">
              <w:rPr>
                <w:rFonts w:cstheme="minorHAnsi"/>
                <w:sz w:val="13"/>
                <w:szCs w:val="13"/>
              </w:rPr>
              <w:t xml:space="preserve"> Cities: Introduction and context of cities</w:t>
            </w:r>
          </w:p>
          <w:p w14:paraId="4DDF4895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Flow lines</w:t>
            </w:r>
          </w:p>
          <w:p w14:paraId="6537F28F" w14:textId="09F0694E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 w:rsidRPr="002D76BF">
              <w:rPr>
                <w:rFonts w:cstheme="minorHAnsi"/>
                <w:b/>
                <w:sz w:val="13"/>
                <w:szCs w:val="13"/>
              </w:rPr>
              <w:t xml:space="preserve">                                   </w:t>
            </w:r>
            <w:r w:rsidRPr="002D76BF">
              <w:rPr>
                <w:rFonts w:cstheme="minorHAnsi"/>
                <w:sz w:val="13"/>
                <w:szCs w:val="13"/>
              </w:rPr>
              <w:t xml:space="preserve"> 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7047B66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 Cities: Population and reasons for growth </w:t>
            </w:r>
            <w:r w:rsidRPr="002D76BF">
              <w:rPr>
                <w:rFonts w:cstheme="minorHAnsi"/>
                <w:i/>
                <w:sz w:val="13"/>
                <w:szCs w:val="13"/>
              </w:rPr>
              <w:t xml:space="preserve">                                </w:t>
            </w:r>
          </w:p>
          <w:p w14:paraId="31FEDC63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Line Graph</w:t>
            </w:r>
          </w:p>
          <w:p w14:paraId="19597DC3" w14:textId="77777777" w:rsidR="00713A68" w:rsidRPr="002D76BF" w:rsidRDefault="00713A68" w:rsidP="00713A68">
            <w:pPr>
              <w:pStyle w:val="DCATableText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                                  </w:t>
            </w:r>
          </w:p>
          <w:p w14:paraId="6DFB9E20" w14:textId="0A61AA90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93A535F" w14:textId="77777777" w:rsidR="00713A68" w:rsidRPr="002D76BF" w:rsidRDefault="00713A68" w:rsidP="00713A68">
            <w:pPr>
              <w:pStyle w:val="DCATableText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Cities: Differences in Development</w:t>
            </w:r>
          </w:p>
          <w:p w14:paraId="70DF9E56" w14:textId="6D9D1975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 w:rsidRPr="0063591E">
              <w:rPr>
                <w:rFonts w:cstheme="minorHAnsi"/>
                <w:color w:val="00B050"/>
                <w:sz w:val="13"/>
                <w:szCs w:val="13"/>
              </w:rPr>
              <w:t>Skill: Data table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3EE69551" w14:textId="77777777" w:rsidR="00713A68" w:rsidRPr="002D76BF" w:rsidRDefault="00713A68" w:rsidP="00713A68">
            <w:pPr>
              <w:pStyle w:val="DCATableText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Cities: Industry and Transport comparisons</w:t>
            </w:r>
          </w:p>
          <w:p w14:paraId="44E871BC" w14:textId="2EFB08FD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 w:rsidRPr="0063591E">
              <w:rPr>
                <w:rFonts w:cstheme="minorHAnsi"/>
                <w:color w:val="00B050"/>
                <w:sz w:val="13"/>
                <w:szCs w:val="13"/>
              </w:rPr>
              <w:t>Skill: Pie Chart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948D1A" w14:textId="77777777" w:rsidR="00713A68" w:rsidRPr="002D76BF" w:rsidRDefault="00713A68" w:rsidP="00713A68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Cities: UK opportunities and challenges</w:t>
            </w:r>
          </w:p>
          <w:p w14:paraId="30F60B51" w14:textId="77777777" w:rsidR="00713A68" w:rsidRPr="002D76BF" w:rsidRDefault="00713A68" w:rsidP="00713A6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sz w:val="13"/>
                <w:szCs w:val="13"/>
              </w:rPr>
              <w:t xml:space="preserve"> </w:t>
            </w: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GR/symbol</w:t>
            </w:r>
          </w:p>
          <w:p w14:paraId="144A5D23" w14:textId="1CB7B838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713A68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713A68" w:rsidRPr="00253AE9" w:rsidRDefault="00713A68" w:rsidP="00713A68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713A68" w:rsidRPr="00620470" w:rsidRDefault="00713A68" w:rsidP="00713A6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713A68" w:rsidRDefault="00713A68" w:rsidP="00713A6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713A68" w:rsidRPr="00253AE9" w:rsidRDefault="00713A68" w:rsidP="00713A6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713A68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713A68" w:rsidRPr="00253AE9" w:rsidRDefault="00713A68" w:rsidP="00713A68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713A68" w:rsidRPr="00132F22" w:rsidRDefault="00713A68" w:rsidP="00713A68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713A68" w:rsidRPr="00253AE9" w:rsidRDefault="00713A68" w:rsidP="00713A68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713A68" w:rsidRPr="00253AE9" w:rsidRDefault="00713A68" w:rsidP="00713A6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713A68" w:rsidRPr="00253AE9" w:rsidRDefault="00713A68" w:rsidP="00713A6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0F5E08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0F5E08" w:rsidRPr="00253AE9" w:rsidRDefault="000F5E08" w:rsidP="000F5E08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0D7C" w14:textId="77777777" w:rsidR="000F5E08" w:rsidRPr="002D76BF" w:rsidRDefault="000F5E08" w:rsidP="000F5E08">
            <w:pPr>
              <w:spacing w:before="40" w:after="40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b/>
                <w:sz w:val="13"/>
                <w:szCs w:val="13"/>
              </w:rPr>
              <w:t xml:space="preserve">                                     </w:t>
            </w:r>
            <w:r w:rsidRPr="002D76BF">
              <w:rPr>
                <w:rFonts w:cstheme="minorHAnsi"/>
                <w:sz w:val="13"/>
                <w:szCs w:val="13"/>
              </w:rPr>
              <w:t xml:space="preserve"> Cities: Abroad opportunities and challenges</w:t>
            </w:r>
          </w:p>
          <w:p w14:paraId="383C1874" w14:textId="77777777" w:rsidR="000F5E08" w:rsidRPr="002D76BF" w:rsidRDefault="000F5E08" w:rsidP="000F5E0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sz w:val="13"/>
                <w:szCs w:val="13"/>
              </w:rPr>
              <w:t xml:space="preserve">                                 </w:t>
            </w: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Bar Chart</w:t>
            </w:r>
          </w:p>
          <w:p w14:paraId="0DE4B5B7" w14:textId="584041F6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2DBC6" w14:textId="77777777" w:rsidR="000F5E08" w:rsidRPr="002D76BF" w:rsidRDefault="000F5E08" w:rsidP="000F5E08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 Cities: opportunities and challenges comparison</w:t>
            </w:r>
            <w:r w:rsidRPr="002D76BF">
              <w:rPr>
                <w:rFonts w:cstheme="minorHAnsi"/>
                <w:i/>
                <w:sz w:val="13"/>
                <w:szCs w:val="13"/>
              </w:rPr>
              <w:t xml:space="preserve">                                       </w:t>
            </w:r>
          </w:p>
          <w:p w14:paraId="5B363FA0" w14:textId="77777777" w:rsidR="000F5E08" w:rsidRPr="002D76BF" w:rsidRDefault="000F5E08" w:rsidP="000F5E0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Labelling</w:t>
            </w:r>
          </w:p>
          <w:p w14:paraId="4B33D157" w14:textId="77777777" w:rsidR="000F5E08" w:rsidRPr="002D76BF" w:rsidRDefault="000F5E08" w:rsidP="000F5E0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</w:p>
          <w:p w14:paraId="1DF2C5E2" w14:textId="77777777" w:rsidR="000F5E08" w:rsidRPr="002D76BF" w:rsidRDefault="000F5E08" w:rsidP="000F5E08">
            <w:pPr>
              <w:pStyle w:val="DCATableText"/>
              <w:rPr>
                <w:rFonts w:cstheme="minorHAnsi"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 xml:space="preserve">                       </w:t>
            </w:r>
          </w:p>
          <w:p w14:paraId="66204FF1" w14:textId="3E2CD04F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59E2953" w14:textId="77777777" w:rsidR="000F5E08" w:rsidRPr="002D76BF" w:rsidRDefault="000F5E08" w:rsidP="000F5E08">
            <w:pPr>
              <w:spacing w:before="40" w:after="40"/>
              <w:rPr>
                <w:rFonts w:cstheme="minorHAnsi"/>
                <w:i/>
                <w:sz w:val="13"/>
                <w:szCs w:val="13"/>
              </w:rPr>
            </w:pPr>
            <w:r w:rsidRPr="002D76BF">
              <w:rPr>
                <w:rFonts w:cstheme="minorHAnsi"/>
                <w:sz w:val="13"/>
                <w:szCs w:val="13"/>
              </w:rPr>
              <w:t>Cities: moving towards a sustainable future</w:t>
            </w:r>
            <w:r w:rsidRPr="002D76BF">
              <w:rPr>
                <w:rFonts w:cstheme="minorHAnsi"/>
                <w:i/>
                <w:sz w:val="13"/>
                <w:szCs w:val="13"/>
              </w:rPr>
              <w:t xml:space="preserve">                                       </w:t>
            </w:r>
          </w:p>
          <w:p w14:paraId="1FA40DCD" w14:textId="77777777" w:rsidR="000F5E08" w:rsidRPr="002D76BF" w:rsidRDefault="000F5E08" w:rsidP="000F5E08">
            <w:pPr>
              <w:spacing w:before="40" w:after="40"/>
              <w:rPr>
                <w:rFonts w:cstheme="minorHAnsi"/>
                <w:i/>
                <w:color w:val="00B050"/>
                <w:sz w:val="13"/>
                <w:szCs w:val="13"/>
              </w:rPr>
            </w:pPr>
            <w:r w:rsidRPr="002D76BF">
              <w:rPr>
                <w:rFonts w:cstheme="minorHAnsi"/>
                <w:i/>
                <w:color w:val="00B050"/>
                <w:sz w:val="13"/>
                <w:szCs w:val="13"/>
              </w:rPr>
              <w:t>Skill: Images</w:t>
            </w:r>
          </w:p>
          <w:p w14:paraId="2DBF0D7D" w14:textId="665319B7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3B2313C" w14:textId="77777777" w:rsidR="000F5E08" w:rsidRDefault="000F5E08" w:rsidP="000F5E08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Year 7 Revision</w:t>
            </w:r>
          </w:p>
          <w:p w14:paraId="1617BABE" w14:textId="77777777" w:rsidR="000F5E08" w:rsidRDefault="000F5E08" w:rsidP="000F5E08">
            <w:pPr>
              <w:spacing w:before="40" w:after="4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                               </w:t>
            </w:r>
            <w:r>
              <w:rPr>
                <w:sz w:val="14"/>
                <w:szCs w:val="14"/>
              </w:rPr>
              <w:t>Geographical Introductions</w:t>
            </w:r>
          </w:p>
          <w:p w14:paraId="6B62F1B3" w14:textId="707ACC85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763CCE3" w14:textId="77777777" w:rsidR="000F5E08" w:rsidRPr="005F2978" w:rsidRDefault="000F5E08" w:rsidP="000F5E08">
            <w:pPr>
              <w:spacing w:before="40" w:after="40"/>
              <w:rPr>
                <w:b/>
                <w:sz w:val="14"/>
                <w:szCs w:val="14"/>
                <w:highlight w:val="yellow"/>
              </w:rPr>
            </w:pPr>
            <w:r w:rsidRPr="005F2978">
              <w:rPr>
                <w:b/>
                <w:sz w:val="14"/>
                <w:szCs w:val="14"/>
                <w:highlight w:val="yellow"/>
              </w:rPr>
              <w:t>Year 7 Revision</w:t>
            </w:r>
          </w:p>
          <w:p w14:paraId="02F2C34E" w14:textId="3AB7ED58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  <w:r w:rsidRPr="005F2978">
              <w:rPr>
                <w:sz w:val="14"/>
                <w:szCs w:val="14"/>
                <w:highlight w:val="yellow"/>
              </w:rPr>
              <w:t xml:space="preserve">                            Physical Earth</w:t>
            </w: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0A62" w14:textId="77777777" w:rsidR="000F5E08" w:rsidRDefault="000F5E08" w:rsidP="000F5E08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Year 7 Revision</w:t>
            </w:r>
          </w:p>
          <w:p w14:paraId="04B01B09" w14:textId="77777777" w:rsidR="000F5E08" w:rsidRDefault="000F5E08" w:rsidP="000F5E08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                 </w:t>
            </w:r>
            <w:r>
              <w:rPr>
                <w:sz w:val="14"/>
                <w:szCs w:val="14"/>
              </w:rPr>
              <w:t>Human Earth</w:t>
            </w:r>
          </w:p>
          <w:p w14:paraId="680A4E5D" w14:textId="4EAE7D35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648" w14:textId="77777777" w:rsidR="000F5E08" w:rsidRDefault="000F5E08" w:rsidP="000F5E08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Year 7 Revision</w:t>
            </w:r>
          </w:p>
          <w:p w14:paraId="4BDBB43E" w14:textId="77777777" w:rsidR="000F5E08" w:rsidRDefault="000F5E08" w:rsidP="000F5E08">
            <w:pPr>
              <w:spacing w:before="40" w:after="4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              </w:t>
            </w:r>
            <w:r>
              <w:rPr>
                <w:sz w:val="14"/>
                <w:szCs w:val="14"/>
              </w:rPr>
              <w:t xml:space="preserve">‘Walking Talking Mock Exam’  </w:t>
            </w:r>
          </w:p>
          <w:p w14:paraId="19219836" w14:textId="533FB924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E916E" w14:textId="77777777" w:rsidR="000F5E08" w:rsidRPr="00E762D3" w:rsidRDefault="000F5E08" w:rsidP="000F5E08">
            <w:pPr>
              <w:spacing w:before="40" w:after="40"/>
              <w:rPr>
                <w:b/>
                <w:color w:val="FF6600"/>
                <w:sz w:val="14"/>
                <w:szCs w:val="14"/>
              </w:rPr>
            </w:pPr>
            <w:r w:rsidRPr="00E762D3">
              <w:rPr>
                <w:b/>
                <w:color w:val="FF6600"/>
                <w:sz w:val="14"/>
                <w:szCs w:val="14"/>
              </w:rPr>
              <w:t>Examinations</w:t>
            </w:r>
          </w:p>
          <w:p w14:paraId="4C3DF9CF" w14:textId="77777777" w:rsidR="000F5E08" w:rsidRPr="002D787B" w:rsidRDefault="000F5E08" w:rsidP="000F5E08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C3 </w:t>
            </w:r>
            <w:proofErr w:type="gramStart"/>
            <w:r>
              <w:rPr>
                <w:b/>
                <w:sz w:val="14"/>
                <w:szCs w:val="14"/>
              </w:rPr>
              <w:t xml:space="preserve">Assessment  </w:t>
            </w:r>
            <w:proofErr w:type="spellStart"/>
            <w:r>
              <w:rPr>
                <w:sz w:val="14"/>
                <w:szCs w:val="14"/>
              </w:rPr>
              <w:t>Assessment</w:t>
            </w:r>
            <w:proofErr w:type="spellEnd"/>
            <w:proofErr w:type="gramEnd"/>
            <w:r>
              <w:rPr>
                <w:sz w:val="14"/>
                <w:szCs w:val="14"/>
              </w:rPr>
              <w:t xml:space="preserve"> Lesson</w:t>
            </w:r>
          </w:p>
          <w:p w14:paraId="296FEF7D" w14:textId="00A553AB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618775F3" w14:textId="77777777" w:rsidR="000F5E08" w:rsidRPr="005F2978" w:rsidRDefault="000F5E08" w:rsidP="000F5E08">
            <w:pPr>
              <w:spacing w:before="40" w:after="40"/>
              <w:rPr>
                <w:b/>
                <w:color w:val="FF6600"/>
                <w:sz w:val="14"/>
                <w:szCs w:val="14"/>
                <w:highlight w:val="yellow"/>
              </w:rPr>
            </w:pPr>
            <w:r w:rsidRPr="005F2978">
              <w:rPr>
                <w:b/>
                <w:color w:val="FF6600"/>
                <w:sz w:val="14"/>
                <w:szCs w:val="14"/>
                <w:highlight w:val="yellow"/>
              </w:rPr>
              <w:t>Examinations</w:t>
            </w:r>
          </w:p>
          <w:p w14:paraId="24C4D946" w14:textId="77777777" w:rsidR="000F5E08" w:rsidRPr="005F2978" w:rsidRDefault="000F5E08" w:rsidP="000F5E08">
            <w:pPr>
              <w:spacing w:before="40" w:after="40"/>
              <w:rPr>
                <w:b/>
                <w:sz w:val="14"/>
                <w:szCs w:val="14"/>
                <w:highlight w:val="yellow"/>
              </w:rPr>
            </w:pPr>
            <w:r w:rsidRPr="005F2978">
              <w:rPr>
                <w:b/>
                <w:sz w:val="14"/>
                <w:szCs w:val="14"/>
                <w:highlight w:val="yellow"/>
              </w:rPr>
              <w:t>YC3 Review</w:t>
            </w:r>
          </w:p>
          <w:p w14:paraId="7194DBDC" w14:textId="2ED02A3F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  <w:r w:rsidRPr="005F2978">
              <w:rPr>
                <w:sz w:val="14"/>
                <w:szCs w:val="14"/>
                <w:highlight w:val="yellow"/>
              </w:rPr>
              <w:t>DIRT Lesson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02F1883C" w14:textId="77777777" w:rsidR="000F5E08" w:rsidRPr="0063591E" w:rsidRDefault="000F5E08" w:rsidP="000F5E08">
            <w:pPr>
              <w:spacing w:before="40" w:after="40"/>
              <w:rPr>
                <w:b/>
                <w:sz w:val="14"/>
                <w:szCs w:val="14"/>
              </w:rPr>
            </w:pPr>
            <w:r w:rsidRPr="0063591E">
              <w:rPr>
                <w:b/>
                <w:sz w:val="14"/>
                <w:szCs w:val="14"/>
              </w:rPr>
              <w:t>Investigative G</w:t>
            </w:r>
          </w:p>
          <w:p w14:paraId="07041501" w14:textId="77777777" w:rsidR="000F5E08" w:rsidRPr="0063591E" w:rsidRDefault="000F5E08" w:rsidP="000F5E08">
            <w:pPr>
              <w:spacing w:before="40" w:after="40"/>
              <w:rPr>
                <w:i/>
                <w:sz w:val="14"/>
                <w:szCs w:val="14"/>
              </w:rPr>
            </w:pPr>
            <w:r w:rsidRPr="0063591E">
              <w:rPr>
                <w:b/>
                <w:sz w:val="14"/>
                <w:szCs w:val="14"/>
              </w:rPr>
              <w:t xml:space="preserve">                                     </w:t>
            </w:r>
            <w:r w:rsidRPr="0063591E">
              <w:rPr>
                <w:sz w:val="14"/>
                <w:szCs w:val="14"/>
              </w:rPr>
              <w:t xml:space="preserve"> Overview and introduction to fieldwork</w:t>
            </w:r>
          </w:p>
          <w:p w14:paraId="42A68B7A" w14:textId="77777777" w:rsidR="000F5E08" w:rsidRDefault="000F5E08" w:rsidP="000F5E08">
            <w:pPr>
              <w:spacing w:before="40" w:after="40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 xml:space="preserve">                                          </w:t>
            </w:r>
          </w:p>
          <w:p w14:paraId="0A419610" w14:textId="77777777" w:rsidR="000F5E08" w:rsidRDefault="000F5E08" w:rsidP="000F5E08">
            <w:pPr>
              <w:spacing w:before="40" w:after="40"/>
              <w:rPr>
                <w:i/>
                <w:color w:val="00B050"/>
                <w:sz w:val="14"/>
                <w:szCs w:val="14"/>
              </w:rPr>
            </w:pPr>
            <w:r w:rsidRPr="00A4286C">
              <w:rPr>
                <w:i/>
                <w:color w:val="00B050"/>
                <w:sz w:val="14"/>
                <w:szCs w:val="14"/>
              </w:rPr>
              <w:t>Skill: Sequence</w:t>
            </w:r>
          </w:p>
          <w:p w14:paraId="769D0D3C" w14:textId="02CB9EA5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1126AAB3" w14:textId="77777777" w:rsidR="000F5E08" w:rsidRDefault="000F5E08" w:rsidP="000F5E08">
            <w:pPr>
              <w:spacing w:before="40" w:after="4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                         </w:t>
            </w:r>
            <w:r>
              <w:rPr>
                <w:sz w:val="14"/>
                <w:szCs w:val="14"/>
              </w:rPr>
              <w:t xml:space="preserve"> Methods and data collection</w:t>
            </w:r>
          </w:p>
          <w:p w14:paraId="136F4210" w14:textId="77777777" w:rsidR="000F5E08" w:rsidRDefault="000F5E08" w:rsidP="000F5E08">
            <w:pPr>
              <w:spacing w:before="40" w:after="4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  </w:t>
            </w:r>
            <w:r>
              <w:rPr>
                <w:i/>
                <w:sz w:val="14"/>
                <w:szCs w:val="14"/>
              </w:rPr>
              <w:t xml:space="preserve">                                         </w:t>
            </w:r>
          </w:p>
          <w:p w14:paraId="2E4619A9" w14:textId="77777777" w:rsidR="000F5E08" w:rsidRDefault="000F5E08" w:rsidP="000F5E08">
            <w:pPr>
              <w:spacing w:before="40" w:after="40"/>
              <w:rPr>
                <w:i/>
                <w:color w:val="00B050"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 xml:space="preserve">                                </w:t>
            </w:r>
            <w:r w:rsidRPr="00A4286C">
              <w:rPr>
                <w:i/>
                <w:color w:val="00B050"/>
                <w:sz w:val="14"/>
                <w:szCs w:val="14"/>
              </w:rPr>
              <w:t>Skill: Sketches</w:t>
            </w:r>
          </w:p>
          <w:p w14:paraId="54CD245A" w14:textId="5E9B31A0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52532490" w14:textId="77777777" w:rsidR="000F5E08" w:rsidRDefault="000F5E08" w:rsidP="000F5E08">
            <w:pPr>
              <w:spacing w:before="40" w:after="4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                         </w:t>
            </w:r>
            <w:r>
              <w:rPr>
                <w:sz w:val="14"/>
                <w:szCs w:val="14"/>
              </w:rPr>
              <w:t xml:space="preserve"> Data presentation and analysis</w:t>
            </w:r>
          </w:p>
          <w:p w14:paraId="5AAE7CAE" w14:textId="77777777" w:rsidR="000F5E08" w:rsidRDefault="000F5E08" w:rsidP="000F5E08">
            <w:pPr>
              <w:spacing w:before="40" w:after="4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</w:t>
            </w:r>
            <w:r>
              <w:rPr>
                <w:i/>
                <w:sz w:val="14"/>
                <w:szCs w:val="14"/>
              </w:rPr>
              <w:t xml:space="preserve">                                                                         </w:t>
            </w:r>
          </w:p>
          <w:p w14:paraId="72F20D47" w14:textId="77777777" w:rsidR="000F5E08" w:rsidRDefault="000F5E08" w:rsidP="000F5E08">
            <w:pPr>
              <w:spacing w:before="40" w:after="40"/>
              <w:rPr>
                <w:i/>
                <w:color w:val="00B050"/>
                <w:sz w:val="14"/>
                <w:szCs w:val="14"/>
              </w:rPr>
            </w:pPr>
            <w:r w:rsidRPr="00A4286C">
              <w:rPr>
                <w:i/>
                <w:color w:val="00B050"/>
                <w:sz w:val="14"/>
                <w:szCs w:val="14"/>
              </w:rPr>
              <w:t>Skill: Graph</w:t>
            </w:r>
          </w:p>
          <w:p w14:paraId="1231BE67" w14:textId="1272F12E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567A" w14:textId="77777777" w:rsidR="000F5E08" w:rsidRDefault="000F5E08" w:rsidP="000F5E08">
            <w:pPr>
              <w:spacing w:before="40" w:after="40"/>
              <w:rPr>
                <w:sz w:val="14"/>
                <w:szCs w:val="14"/>
              </w:rPr>
            </w:pPr>
            <w:r w:rsidRPr="005F2978">
              <w:rPr>
                <w:b/>
                <w:sz w:val="14"/>
                <w:szCs w:val="14"/>
                <w:highlight w:val="yellow"/>
              </w:rPr>
              <w:t xml:space="preserve">                                     </w:t>
            </w:r>
            <w:r w:rsidRPr="005F2978">
              <w:rPr>
                <w:sz w:val="14"/>
                <w:szCs w:val="14"/>
                <w:highlight w:val="yellow"/>
              </w:rPr>
              <w:t xml:space="preserve"> Conclusion and evaluation</w:t>
            </w:r>
            <w:r>
              <w:rPr>
                <w:sz w:val="14"/>
                <w:szCs w:val="14"/>
              </w:rPr>
              <w:t xml:space="preserve"> </w:t>
            </w:r>
          </w:p>
          <w:p w14:paraId="1AA65F90" w14:textId="77777777" w:rsidR="000F5E08" w:rsidRDefault="000F5E08" w:rsidP="000F5E08">
            <w:pPr>
              <w:spacing w:before="40" w:after="40"/>
              <w:rPr>
                <w:sz w:val="14"/>
                <w:szCs w:val="14"/>
              </w:rPr>
            </w:pPr>
          </w:p>
          <w:p w14:paraId="7BACD799" w14:textId="77777777" w:rsidR="000F5E08" w:rsidRDefault="000F5E08" w:rsidP="000F5E08">
            <w:pPr>
              <w:spacing w:before="40" w:after="40"/>
              <w:rPr>
                <w:i/>
                <w:color w:val="00B05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</w:t>
            </w:r>
            <w:r>
              <w:rPr>
                <w:i/>
                <w:sz w:val="14"/>
                <w:szCs w:val="14"/>
              </w:rPr>
              <w:t xml:space="preserve">                                                                        </w:t>
            </w:r>
            <w:r w:rsidRPr="00A4286C">
              <w:rPr>
                <w:i/>
                <w:color w:val="00B050"/>
                <w:sz w:val="14"/>
                <w:szCs w:val="14"/>
              </w:rPr>
              <w:t>Skill: Review</w:t>
            </w:r>
          </w:p>
          <w:p w14:paraId="36FEB5B0" w14:textId="3208B0CA" w:rsidR="000F5E08" w:rsidRPr="00253AE9" w:rsidRDefault="000F5E08" w:rsidP="000F5E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E3AC7" w14:textId="77777777" w:rsidR="00171217" w:rsidRDefault="00171217" w:rsidP="00120A78">
      <w:r>
        <w:separator/>
      </w:r>
    </w:p>
  </w:endnote>
  <w:endnote w:type="continuationSeparator" w:id="0">
    <w:p w14:paraId="1BB6E6B7" w14:textId="77777777" w:rsidR="00171217" w:rsidRDefault="00171217" w:rsidP="00120A78">
      <w:r>
        <w:continuationSeparator/>
      </w:r>
    </w:p>
  </w:endnote>
  <w:endnote w:type="continuationNotice" w:id="1">
    <w:p w14:paraId="533D10DD" w14:textId="77777777" w:rsidR="00171217" w:rsidRDefault="001712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18B45" w14:textId="77777777" w:rsidR="00171217" w:rsidRDefault="00171217" w:rsidP="00120A78">
      <w:r>
        <w:separator/>
      </w:r>
    </w:p>
  </w:footnote>
  <w:footnote w:type="continuationSeparator" w:id="0">
    <w:p w14:paraId="1573209F" w14:textId="77777777" w:rsidR="00171217" w:rsidRDefault="00171217" w:rsidP="00120A78">
      <w:r>
        <w:continuationSeparator/>
      </w:r>
    </w:p>
  </w:footnote>
  <w:footnote w:type="continuationNotice" w:id="1">
    <w:p w14:paraId="1D209607" w14:textId="77777777" w:rsidR="00171217" w:rsidRDefault="001712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0F5E08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1217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E6C86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26E9"/>
    <w:rsid w:val="003D44E4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0B2C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16FC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3A68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041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4A55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507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0181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2E6C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392ACF-EAFE-4968-81EF-C164258AEA4E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Elin Regan - Staff - DCO</cp:lastModifiedBy>
  <cp:revision>9</cp:revision>
  <cp:lastPrinted>2018-03-29T15:47:00Z</cp:lastPrinted>
  <dcterms:created xsi:type="dcterms:W3CDTF">2026-07-17T08:02:00Z</dcterms:created>
  <dcterms:modified xsi:type="dcterms:W3CDTF">2026-07-17T08:04:00Z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1383300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